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432" w:rsidRDefault="009A0E4F" w:rsidP="009A0E4F">
      <w:pPr>
        <w:spacing w:after="0"/>
        <w:jc w:val="center"/>
        <w:rPr>
          <w:b/>
        </w:rPr>
      </w:pPr>
      <w:r>
        <w:rPr>
          <w:b/>
        </w:rPr>
        <w:t>TOWN OF LITTLE FALLS, NY</w:t>
      </w:r>
      <w:r w:rsidR="00172258">
        <w:rPr>
          <w:b/>
        </w:rPr>
        <w:t xml:space="preserve"> </w:t>
      </w:r>
    </w:p>
    <w:p w:rsidR="00AD2C47" w:rsidRDefault="004000A0" w:rsidP="00AD2C47">
      <w:pPr>
        <w:spacing w:after="0"/>
        <w:ind w:left="2880" w:firstLine="720"/>
        <w:rPr>
          <w:b/>
        </w:rPr>
      </w:pPr>
      <w:r>
        <w:rPr>
          <w:b/>
        </w:rPr>
        <w:t>P</w:t>
      </w:r>
      <w:r w:rsidR="009A0E4F">
        <w:rPr>
          <w:b/>
        </w:rPr>
        <w:t>lanning Board Site Plan Checklist</w:t>
      </w:r>
      <w:r w:rsidR="00C46BC8">
        <w:rPr>
          <w:b/>
        </w:rPr>
        <w:t xml:space="preserve">     </w:t>
      </w:r>
    </w:p>
    <w:p w:rsidR="00715483" w:rsidRPr="00172258" w:rsidRDefault="00715483" w:rsidP="00AD2C47">
      <w:pPr>
        <w:spacing w:after="0"/>
        <w:ind w:left="2880" w:firstLine="720"/>
      </w:pPr>
    </w:p>
    <w:p w:rsidR="00A97D25" w:rsidRDefault="00731FCD" w:rsidP="009A0E4F">
      <w:pPr>
        <w:spacing w:after="0"/>
      </w:pPr>
      <w:r>
        <w:t>Chair</w:t>
      </w:r>
      <w:r w:rsidR="00A97D25">
        <w:t>man Bob Brown</w:t>
      </w:r>
      <w:r>
        <w:t>; 315-</w:t>
      </w:r>
      <w:r w:rsidR="00A97D25">
        <w:t>823-0035     rbrown1121@icloud.com</w:t>
      </w:r>
    </w:p>
    <w:p w:rsidR="00731FCD" w:rsidRPr="00A97D25" w:rsidRDefault="00731FCD" w:rsidP="009A0E4F">
      <w:pPr>
        <w:spacing w:after="0"/>
      </w:pPr>
      <w:r>
        <w:t xml:space="preserve">Secretary Sandra Regan; 315-823-2879; </w:t>
      </w:r>
      <w:hyperlink r:id="rId6" w:history="1">
        <w:r w:rsidRPr="00A97D25">
          <w:rPr>
            <w:rStyle w:val="Hyperlink"/>
            <w:color w:val="auto"/>
            <w:u w:val="none"/>
          </w:rPr>
          <w:t>townclerk_townoflittlefallsny@yahoo.com</w:t>
        </w:r>
      </w:hyperlink>
    </w:p>
    <w:p w:rsidR="009A0E4F" w:rsidRPr="00172258" w:rsidRDefault="00D131EF" w:rsidP="009A0E4F">
      <w:pPr>
        <w:spacing w:after="0"/>
      </w:pPr>
      <w:r>
        <w:tab/>
      </w:r>
      <w:r>
        <w:tab/>
      </w:r>
      <w:r>
        <w:tab/>
      </w:r>
      <w:r>
        <w:tab/>
      </w:r>
      <w:bookmarkStart w:id="0" w:name="_GoBack"/>
      <w:bookmarkEnd w:id="0"/>
      <w:r w:rsidR="009A0E4F" w:rsidRPr="00172258">
        <w:tab/>
      </w:r>
      <w:r w:rsidR="009A0E4F" w:rsidRPr="00172258">
        <w:tab/>
      </w:r>
      <w:r w:rsidR="009A0E4F" w:rsidRPr="00172258">
        <w:tab/>
        <w:t xml:space="preserve">     </w:t>
      </w:r>
    </w:p>
    <w:p w:rsidR="00D12B9A" w:rsidRDefault="009A0E4F" w:rsidP="009A0E4F">
      <w:pPr>
        <w:spacing w:after="0"/>
        <w:jc w:val="center"/>
        <w:rPr>
          <w:b/>
          <w:u w:val="single"/>
        </w:rPr>
      </w:pPr>
      <w:r w:rsidRPr="00172258">
        <w:rPr>
          <w:b/>
          <w:u w:val="single"/>
        </w:rPr>
        <w:t>SITE P</w:t>
      </w:r>
      <w:r w:rsidR="000B0935" w:rsidRPr="00172258">
        <w:rPr>
          <w:b/>
          <w:u w:val="single"/>
        </w:rPr>
        <w:t>LA</w:t>
      </w:r>
      <w:r w:rsidRPr="00172258">
        <w:rPr>
          <w:b/>
          <w:u w:val="single"/>
        </w:rPr>
        <w:t xml:space="preserve">N CHECKLIST </w:t>
      </w:r>
    </w:p>
    <w:p w:rsidR="009A0E4F" w:rsidRPr="00172258" w:rsidRDefault="009A0E4F" w:rsidP="009A0E4F">
      <w:pPr>
        <w:spacing w:after="0"/>
        <w:jc w:val="center"/>
        <w:rPr>
          <w:b/>
          <w:u w:val="single"/>
        </w:rPr>
      </w:pPr>
      <w:r w:rsidRPr="00172258">
        <w:rPr>
          <w:b/>
          <w:u w:val="single"/>
        </w:rPr>
        <w:t>UNDER SECTION 420</w:t>
      </w:r>
      <w:r w:rsidR="00D12B9A">
        <w:rPr>
          <w:b/>
          <w:u w:val="single"/>
        </w:rPr>
        <w:t xml:space="preserve"> </w:t>
      </w:r>
      <w:r w:rsidR="00850471">
        <w:rPr>
          <w:b/>
          <w:u w:val="single"/>
        </w:rPr>
        <w:t>&amp; 535</w:t>
      </w:r>
      <w:r w:rsidRPr="00172258">
        <w:rPr>
          <w:b/>
          <w:u w:val="single"/>
        </w:rPr>
        <w:t xml:space="preserve"> of LOCAL LAW #1, DATED </w:t>
      </w:r>
      <w:r w:rsidR="003D1C60">
        <w:rPr>
          <w:b/>
          <w:u w:val="single"/>
        </w:rPr>
        <w:t>MARCH 10</w:t>
      </w:r>
      <w:proofErr w:type="gramStart"/>
      <w:r w:rsidR="003D1C60">
        <w:rPr>
          <w:b/>
          <w:u w:val="single"/>
        </w:rPr>
        <w:t xml:space="preserve">, </w:t>
      </w:r>
      <w:r w:rsidRPr="00172258">
        <w:rPr>
          <w:b/>
          <w:u w:val="single"/>
        </w:rPr>
        <w:t xml:space="preserve"> 2015</w:t>
      </w:r>
      <w:proofErr w:type="gramEnd"/>
    </w:p>
    <w:p w:rsidR="009A0E4F" w:rsidRPr="00172258" w:rsidRDefault="009A0E4F" w:rsidP="009A0E4F">
      <w:pPr>
        <w:spacing w:after="0"/>
        <w:jc w:val="center"/>
        <w:rPr>
          <w:b/>
          <w:u w:val="single"/>
        </w:rPr>
      </w:pPr>
    </w:p>
    <w:tbl>
      <w:tblPr>
        <w:tblStyle w:val="TableGrid"/>
        <w:tblW w:w="0" w:type="auto"/>
        <w:tblLook w:val="04A0"/>
      </w:tblPr>
      <w:tblGrid>
        <w:gridCol w:w="6498"/>
        <w:gridCol w:w="4518"/>
      </w:tblGrid>
      <w:tr w:rsidR="00731FCD" w:rsidRPr="00172258" w:rsidTr="00764D0E">
        <w:tc>
          <w:tcPr>
            <w:tcW w:w="11016" w:type="dxa"/>
            <w:gridSpan w:val="2"/>
          </w:tcPr>
          <w:p w:rsidR="00731FCD" w:rsidRPr="00172258" w:rsidRDefault="00731FCD" w:rsidP="009A0E4F">
            <w:r>
              <w:t>Date:</w:t>
            </w:r>
          </w:p>
        </w:tc>
      </w:tr>
      <w:tr w:rsidR="0098415D" w:rsidRPr="00172258" w:rsidTr="00764D0E">
        <w:tc>
          <w:tcPr>
            <w:tcW w:w="11016" w:type="dxa"/>
            <w:gridSpan w:val="2"/>
          </w:tcPr>
          <w:p w:rsidR="0098415D" w:rsidRPr="00172258" w:rsidRDefault="0098415D" w:rsidP="009A0E4F">
            <w:r w:rsidRPr="00172258">
              <w:t>Name of Proposed Development:</w:t>
            </w:r>
          </w:p>
        </w:tc>
      </w:tr>
      <w:tr w:rsidR="0098415D" w:rsidRPr="00172258" w:rsidTr="00AB6AE3">
        <w:tc>
          <w:tcPr>
            <w:tcW w:w="6498" w:type="dxa"/>
          </w:tcPr>
          <w:p w:rsidR="0098415D" w:rsidRPr="00172258" w:rsidRDefault="0098415D" w:rsidP="009A0E4F">
            <w:r w:rsidRPr="00172258">
              <w:t>Contact Person:</w:t>
            </w:r>
          </w:p>
        </w:tc>
        <w:tc>
          <w:tcPr>
            <w:tcW w:w="4518" w:type="dxa"/>
          </w:tcPr>
          <w:p w:rsidR="0098415D" w:rsidRPr="00172258" w:rsidRDefault="0098415D" w:rsidP="009A0E4F">
            <w:r w:rsidRPr="00172258">
              <w:t>Telephone:</w:t>
            </w:r>
          </w:p>
        </w:tc>
      </w:tr>
      <w:tr w:rsidR="0098415D" w:rsidRPr="00172258" w:rsidTr="00AB6AE3">
        <w:tc>
          <w:tcPr>
            <w:tcW w:w="6498" w:type="dxa"/>
          </w:tcPr>
          <w:p w:rsidR="0098415D" w:rsidRPr="00172258" w:rsidRDefault="0098415D" w:rsidP="009A0E4F">
            <w:r w:rsidRPr="00172258">
              <w:t>Address:</w:t>
            </w:r>
          </w:p>
        </w:tc>
        <w:tc>
          <w:tcPr>
            <w:tcW w:w="4518" w:type="dxa"/>
          </w:tcPr>
          <w:p w:rsidR="0098415D" w:rsidRPr="00172258" w:rsidRDefault="0098415D" w:rsidP="009A0E4F">
            <w:r w:rsidRPr="00172258">
              <w:t>City:</w:t>
            </w:r>
          </w:p>
        </w:tc>
      </w:tr>
      <w:tr w:rsidR="0098415D" w:rsidRPr="00172258" w:rsidTr="00AB6AE3">
        <w:tc>
          <w:tcPr>
            <w:tcW w:w="6498" w:type="dxa"/>
          </w:tcPr>
          <w:p w:rsidR="0098415D" w:rsidRPr="00172258" w:rsidRDefault="0098415D" w:rsidP="009A0E4F">
            <w:r w:rsidRPr="00172258">
              <w:t>State:</w:t>
            </w:r>
          </w:p>
        </w:tc>
        <w:tc>
          <w:tcPr>
            <w:tcW w:w="4518" w:type="dxa"/>
          </w:tcPr>
          <w:p w:rsidR="0098415D" w:rsidRPr="00172258" w:rsidRDefault="0098415D" w:rsidP="009A0E4F">
            <w:r w:rsidRPr="00172258">
              <w:t>Zip Code:</w:t>
            </w:r>
          </w:p>
        </w:tc>
      </w:tr>
    </w:tbl>
    <w:p w:rsidR="00172258" w:rsidRDefault="00172258" w:rsidP="0098415D">
      <w:pPr>
        <w:rPr>
          <w:sz w:val="20"/>
          <w:szCs w:val="20"/>
        </w:rPr>
      </w:pPr>
    </w:p>
    <w:p w:rsidR="009A0E4F" w:rsidRPr="00172258" w:rsidRDefault="0098415D" w:rsidP="0098415D">
      <w:r w:rsidRPr="00172258">
        <w:t>Section 420-A.  All site plans shall be prepared by a registered architect, licensed land surveyor or professional engineer duly licensed by the State of New York, unless the Planning Board, because of the simplicity of the proposal, waives this requirement.  For agricultural projects, a Soil and Water Specialist may be used in place of an engineer.  Site Plans shall be prepared in accordance with the requirements of the Site Plan Review law.</w:t>
      </w:r>
    </w:p>
    <w:p w:rsidR="00172258" w:rsidRDefault="0098415D" w:rsidP="000B0935">
      <w:pPr>
        <w:spacing w:after="0"/>
      </w:pPr>
      <w:r w:rsidRPr="00172258">
        <w:t>1.___</w:t>
      </w:r>
      <w:r w:rsidR="000B0935" w:rsidRPr="00172258">
        <w:t xml:space="preserve">  </w:t>
      </w:r>
      <w:r w:rsidR="00172258">
        <w:tab/>
      </w:r>
      <w:r w:rsidRPr="00172258">
        <w:t>Title of the Site Plan, boundaries, and location maps showing site’s location in the Town, date, north</w:t>
      </w:r>
      <w:r w:rsidR="000B0935" w:rsidRPr="00172258">
        <w:t xml:space="preserve"> </w:t>
      </w:r>
    </w:p>
    <w:p w:rsidR="0098415D" w:rsidRDefault="00172258" w:rsidP="00172258">
      <w:pPr>
        <w:spacing w:after="0"/>
      </w:pPr>
      <w:r>
        <w:tab/>
      </w:r>
      <w:r w:rsidR="000B0935" w:rsidRPr="00172258">
        <w:t>a</w:t>
      </w:r>
      <w:r w:rsidR="0098415D" w:rsidRPr="00172258">
        <w:t>rrow, and scale of the</w:t>
      </w:r>
      <w:r>
        <w:t xml:space="preserve"> </w:t>
      </w:r>
      <w:r w:rsidR="0098415D" w:rsidRPr="00172258">
        <w:t>plan.</w:t>
      </w:r>
    </w:p>
    <w:p w:rsidR="00172258" w:rsidRPr="00172258" w:rsidRDefault="00172258" w:rsidP="00172258">
      <w:pPr>
        <w:spacing w:after="0"/>
      </w:pPr>
    </w:p>
    <w:p w:rsidR="0098415D" w:rsidRPr="00172258" w:rsidRDefault="0098415D" w:rsidP="000B0935">
      <w:pPr>
        <w:spacing w:line="360" w:lineRule="auto"/>
      </w:pPr>
      <w:r w:rsidRPr="00172258">
        <w:t>2.___</w:t>
      </w:r>
      <w:r w:rsidR="000B0935" w:rsidRPr="00172258">
        <w:t xml:space="preserve">   </w:t>
      </w:r>
      <w:r w:rsidRPr="00172258">
        <w:t>Name and address of the owner of record and other information as required under Section 420 B-2.</w:t>
      </w:r>
    </w:p>
    <w:p w:rsidR="00484955" w:rsidRDefault="0098415D" w:rsidP="00172258">
      <w:pPr>
        <w:spacing w:after="0"/>
      </w:pPr>
      <w:r w:rsidRPr="00172258">
        <w:t>3.___</w:t>
      </w:r>
      <w:r w:rsidR="000B0935" w:rsidRPr="00172258">
        <w:t xml:space="preserve">   </w:t>
      </w:r>
      <w:r w:rsidRPr="00172258">
        <w:t>Name</w:t>
      </w:r>
      <w:r w:rsidR="00484955">
        <w:t xml:space="preserve">, address, and a copy of the most current Town/County tax bill </w:t>
      </w:r>
      <w:r w:rsidRPr="00172258">
        <w:t>of all owners of record of abutting</w:t>
      </w:r>
    </w:p>
    <w:p w:rsidR="00484955" w:rsidRPr="00172258" w:rsidRDefault="0098415D" w:rsidP="000F604C">
      <w:pPr>
        <w:spacing w:after="0"/>
        <w:ind w:left="720"/>
      </w:pPr>
      <w:proofErr w:type="gramStart"/>
      <w:r w:rsidRPr="00172258">
        <w:t>parcels</w:t>
      </w:r>
      <w:proofErr w:type="gramEnd"/>
      <w:r w:rsidRPr="00172258">
        <w:t xml:space="preserve"> and those within five hundred feet (500’)</w:t>
      </w:r>
      <w:r w:rsidR="00484955">
        <w:t xml:space="preserve"> </w:t>
      </w:r>
      <w:r w:rsidR="000B0935" w:rsidRPr="00172258">
        <w:t>o</w:t>
      </w:r>
      <w:r w:rsidRPr="00172258">
        <w:t>f the property line.</w:t>
      </w:r>
      <w:r w:rsidR="000F604C">
        <w:t xml:space="preserve"> </w:t>
      </w:r>
      <w:r w:rsidR="00484955">
        <w:t>(</w:t>
      </w:r>
      <w:r w:rsidR="000F604C">
        <w:t>Tax bills</w:t>
      </w:r>
      <w:r w:rsidR="00484955">
        <w:t xml:space="preserve"> may be obtained from the county website at </w:t>
      </w:r>
      <w:hyperlink r:id="rId7" w:history="1">
        <w:r w:rsidR="00484955" w:rsidRPr="00731FCD">
          <w:rPr>
            <w:rStyle w:val="Hyperlink"/>
            <w:color w:val="auto"/>
          </w:rPr>
          <w:t>www.herkimercounty.org</w:t>
        </w:r>
      </w:hyperlink>
      <w:r w:rsidR="00484955">
        <w:t xml:space="preserve">  under Rolls</w:t>
      </w:r>
      <w:r w:rsidR="000F604C">
        <w:t xml:space="preserve"> &amp; Tax Bills)</w:t>
      </w:r>
      <w:r w:rsidR="00484955">
        <w:t xml:space="preserve">  </w:t>
      </w:r>
    </w:p>
    <w:p w:rsidR="000B0935" w:rsidRPr="00172258" w:rsidRDefault="000B0935" w:rsidP="0098415D">
      <w:pPr>
        <w:spacing w:after="0"/>
      </w:pPr>
    </w:p>
    <w:p w:rsidR="000F604C" w:rsidRDefault="000B0935" w:rsidP="0098415D">
      <w:pPr>
        <w:spacing w:after="0"/>
      </w:pPr>
      <w:r w:rsidRPr="00172258">
        <w:t>4.___   Size of lot</w:t>
      </w:r>
      <w:r w:rsidR="000F604C">
        <w:t>,</w:t>
      </w:r>
      <w:r w:rsidRPr="00172258">
        <w:t xml:space="preserve"> all dimensions</w:t>
      </w:r>
      <w:r w:rsidR="000F604C">
        <w:t>, a copy of the most current Town/County tax bill,</w:t>
      </w:r>
      <w:r w:rsidRPr="00172258">
        <w:t xml:space="preserve"> and other information as</w:t>
      </w:r>
    </w:p>
    <w:p w:rsidR="000F604C" w:rsidRDefault="000B0935" w:rsidP="000F604C">
      <w:pPr>
        <w:spacing w:after="0"/>
        <w:ind w:firstLine="720"/>
      </w:pPr>
      <w:proofErr w:type="gramStart"/>
      <w:r w:rsidRPr="00172258">
        <w:t>required</w:t>
      </w:r>
      <w:proofErr w:type="gramEnd"/>
      <w:r w:rsidRPr="00172258">
        <w:t xml:space="preserve"> under Section 420-B.</w:t>
      </w:r>
      <w:r w:rsidR="000F604C">
        <w:t xml:space="preserve">  (Tax bills may be obtained from the county website at </w:t>
      </w:r>
    </w:p>
    <w:p w:rsidR="000F604C" w:rsidRPr="00172258" w:rsidRDefault="00F86E92" w:rsidP="000F604C">
      <w:pPr>
        <w:spacing w:after="0"/>
        <w:ind w:firstLine="720"/>
      </w:pPr>
      <w:hyperlink r:id="rId8" w:history="1">
        <w:r w:rsidR="000F604C" w:rsidRPr="00731FCD">
          <w:rPr>
            <w:rStyle w:val="Hyperlink"/>
            <w:color w:val="auto"/>
          </w:rPr>
          <w:t>www.herkimercounty.org</w:t>
        </w:r>
      </w:hyperlink>
      <w:r w:rsidR="000F604C">
        <w:t xml:space="preserve">  under Rolls &amp; Tax Bills)  </w:t>
      </w:r>
    </w:p>
    <w:p w:rsidR="000B0935" w:rsidRPr="00172258" w:rsidRDefault="000B0935" w:rsidP="0098415D">
      <w:pPr>
        <w:spacing w:after="0"/>
      </w:pPr>
    </w:p>
    <w:p w:rsidR="00172258" w:rsidRDefault="000B0935" w:rsidP="00172258">
      <w:pPr>
        <w:spacing w:after="0"/>
      </w:pPr>
      <w:r w:rsidRPr="00172258">
        <w:t>5.___   The location and use of all existing and proposed buildings and structures within the development under</w:t>
      </w:r>
    </w:p>
    <w:p w:rsidR="000B0935" w:rsidRDefault="00172258" w:rsidP="00172258">
      <w:pPr>
        <w:spacing w:after="0"/>
      </w:pPr>
      <w:r>
        <w:tab/>
      </w:r>
      <w:r w:rsidR="000B0935" w:rsidRPr="00172258">
        <w:t>Section 420 B-5.</w:t>
      </w:r>
    </w:p>
    <w:p w:rsidR="00172258" w:rsidRPr="00172258" w:rsidRDefault="00172258" w:rsidP="00172258">
      <w:pPr>
        <w:spacing w:after="0"/>
      </w:pPr>
    </w:p>
    <w:p w:rsidR="00172258" w:rsidRDefault="000B0935" w:rsidP="00172258">
      <w:pPr>
        <w:spacing w:after="0"/>
      </w:pPr>
      <w:r w:rsidRPr="00172258">
        <w:t>6.___   The location of all present and proposed public and private ways and parking areas under Section 420</w:t>
      </w:r>
    </w:p>
    <w:p w:rsidR="000B0935" w:rsidRDefault="000B0935" w:rsidP="00172258">
      <w:pPr>
        <w:spacing w:after="0"/>
        <w:ind w:firstLine="720"/>
      </w:pPr>
      <w:r w:rsidRPr="00172258">
        <w:t>B-6.</w:t>
      </w:r>
    </w:p>
    <w:p w:rsidR="00172258" w:rsidRPr="00172258" w:rsidRDefault="00172258" w:rsidP="00172258">
      <w:pPr>
        <w:spacing w:after="0"/>
        <w:ind w:firstLine="720"/>
      </w:pPr>
    </w:p>
    <w:p w:rsidR="000B0935" w:rsidRPr="00172258" w:rsidRDefault="000B0935" w:rsidP="000B0935">
      <w:pPr>
        <w:spacing w:line="360" w:lineRule="auto"/>
      </w:pPr>
      <w:r w:rsidRPr="00172258">
        <w:t>7.___   Exterior lighting on building and parking areas under Section 420 B-7.</w:t>
      </w:r>
    </w:p>
    <w:p w:rsidR="000B0935" w:rsidRPr="00172258" w:rsidRDefault="000B0935" w:rsidP="000B0935">
      <w:pPr>
        <w:spacing w:line="360" w:lineRule="auto"/>
      </w:pPr>
      <w:r w:rsidRPr="00172258">
        <w:t>8.___   The location, height, size, materials and design of all proposed signage under Section 420 B-8.</w:t>
      </w:r>
    </w:p>
    <w:p w:rsidR="000B0935" w:rsidRPr="00172258" w:rsidRDefault="000B0935" w:rsidP="000B0935">
      <w:pPr>
        <w:spacing w:line="360" w:lineRule="auto"/>
      </w:pPr>
      <w:r w:rsidRPr="00172258">
        <w:t>9.___   The location of all present and proposed utility systems under Section 420 B-9.</w:t>
      </w:r>
    </w:p>
    <w:p w:rsidR="00172258" w:rsidRDefault="000B0935" w:rsidP="00172258">
      <w:pPr>
        <w:spacing w:after="0"/>
      </w:pPr>
      <w:r w:rsidRPr="00172258">
        <w:t>10.___ Plans to prevent the pollution of surface or groundwater and other information as required under</w:t>
      </w:r>
    </w:p>
    <w:p w:rsidR="000B0935" w:rsidRDefault="000B0935" w:rsidP="00172258">
      <w:pPr>
        <w:spacing w:after="0"/>
        <w:ind w:firstLine="720"/>
      </w:pPr>
      <w:r w:rsidRPr="00172258">
        <w:t>Section 420 B-10.</w:t>
      </w:r>
    </w:p>
    <w:p w:rsidR="00172258" w:rsidRPr="00172258" w:rsidRDefault="00172258" w:rsidP="00172258">
      <w:pPr>
        <w:spacing w:after="0"/>
        <w:ind w:firstLine="720"/>
      </w:pPr>
    </w:p>
    <w:p w:rsidR="00172258" w:rsidRDefault="00172258" w:rsidP="00172258">
      <w:pPr>
        <w:spacing w:line="360" w:lineRule="auto"/>
        <w:jc w:val="center"/>
      </w:pPr>
      <w:r>
        <w:t>Page 1</w:t>
      </w:r>
    </w:p>
    <w:p w:rsidR="00A97D25" w:rsidRDefault="00A97D25" w:rsidP="000F604C">
      <w:pPr>
        <w:spacing w:line="360" w:lineRule="auto"/>
        <w:jc w:val="center"/>
        <w:rPr>
          <w:b/>
        </w:rPr>
      </w:pPr>
    </w:p>
    <w:p w:rsidR="00C46BC8" w:rsidRPr="00823279" w:rsidRDefault="000F604C" w:rsidP="000F604C">
      <w:pPr>
        <w:spacing w:line="360" w:lineRule="auto"/>
        <w:jc w:val="center"/>
        <w:rPr>
          <w:b/>
        </w:rPr>
      </w:pPr>
      <w:r w:rsidRPr="00823279">
        <w:rPr>
          <w:b/>
        </w:rPr>
        <w:lastRenderedPageBreak/>
        <w:t>SITE PLAN CHECKLIST CONTINUED</w:t>
      </w:r>
      <w:r w:rsidR="00823279">
        <w:rPr>
          <w:b/>
        </w:rPr>
        <w:t xml:space="preserve">                     </w:t>
      </w:r>
    </w:p>
    <w:p w:rsidR="00731FCD" w:rsidRPr="00172258" w:rsidRDefault="00731FCD" w:rsidP="00731FCD">
      <w:pPr>
        <w:spacing w:line="360" w:lineRule="auto"/>
      </w:pPr>
      <w:r w:rsidRPr="00172258">
        <w:t>11.___ Existing and proposed topography intervals under Section 420 B-11.</w:t>
      </w:r>
    </w:p>
    <w:p w:rsidR="00731FCD" w:rsidRPr="00172258" w:rsidRDefault="00731FCD" w:rsidP="00731FCD">
      <w:pPr>
        <w:spacing w:line="360" w:lineRule="auto"/>
      </w:pPr>
      <w:proofErr w:type="gramStart"/>
      <w:r w:rsidRPr="00172258">
        <w:t>12.___ Landscape plan including schedule of plantings under Section 420 B-12.</w:t>
      </w:r>
      <w:proofErr w:type="gramEnd"/>
    </w:p>
    <w:p w:rsidR="00C46BC8" w:rsidRPr="00172258" w:rsidRDefault="00C46BC8" w:rsidP="00C46BC8">
      <w:pPr>
        <w:spacing w:line="360" w:lineRule="auto"/>
      </w:pPr>
      <w:proofErr w:type="gramStart"/>
      <w:r w:rsidRPr="00172258">
        <w:t>13.___ Agricultural District boundaries under Section 420 B-13.</w:t>
      </w:r>
      <w:proofErr w:type="gramEnd"/>
    </w:p>
    <w:p w:rsidR="00172258" w:rsidRPr="00172258" w:rsidRDefault="00172258" w:rsidP="000B0935">
      <w:pPr>
        <w:spacing w:line="360" w:lineRule="auto"/>
      </w:pPr>
      <w:r w:rsidRPr="00172258">
        <w:t>14.___ Traffic flow patterns within site and other information as required under Section 420 B-14.</w:t>
      </w:r>
    </w:p>
    <w:p w:rsidR="00B6624C" w:rsidRDefault="00172258" w:rsidP="00B6624C">
      <w:pPr>
        <w:spacing w:after="0"/>
      </w:pPr>
      <w:r w:rsidRPr="00172258">
        <w:t>15.___ For new construction or alteration to any existing building, a table containing information required</w:t>
      </w:r>
    </w:p>
    <w:p w:rsidR="00172258" w:rsidRDefault="00172258" w:rsidP="00B6624C">
      <w:pPr>
        <w:spacing w:after="0"/>
        <w:ind w:firstLine="720"/>
      </w:pPr>
      <w:r w:rsidRPr="00172258">
        <w:t>under Section 420 B-15.</w:t>
      </w:r>
    </w:p>
    <w:p w:rsidR="00B6624C" w:rsidRPr="00172258" w:rsidRDefault="00B6624C" w:rsidP="00B6624C">
      <w:pPr>
        <w:spacing w:after="0"/>
        <w:ind w:firstLine="720"/>
      </w:pPr>
    </w:p>
    <w:p w:rsidR="00172258" w:rsidRDefault="00172258" w:rsidP="000B0935">
      <w:pPr>
        <w:spacing w:line="360" w:lineRule="auto"/>
      </w:pPr>
      <w:r w:rsidRPr="00172258">
        <w:t>16.___ Elevation plans under Section 420 B-16.</w:t>
      </w:r>
    </w:p>
    <w:p w:rsidR="00B6624C" w:rsidRDefault="00B6624C" w:rsidP="00B6624C">
      <w:pPr>
        <w:spacing w:after="0"/>
      </w:pPr>
      <w:r>
        <w:t>17.___</w:t>
      </w:r>
      <w:r>
        <w:tab/>
        <w:t>Record of applications and approval status of all necessary permits from federal, state, county and local</w:t>
      </w:r>
    </w:p>
    <w:p w:rsidR="00B6624C" w:rsidRDefault="00B6624C" w:rsidP="00B6624C">
      <w:pPr>
        <w:spacing w:after="0"/>
      </w:pPr>
      <w:r>
        <w:tab/>
        <w:t>offices under Section 420 B-17.</w:t>
      </w:r>
    </w:p>
    <w:p w:rsidR="00B6624C" w:rsidRDefault="00B6624C" w:rsidP="00B6624C">
      <w:pPr>
        <w:spacing w:after="0"/>
      </w:pPr>
    </w:p>
    <w:p w:rsidR="00B6624C" w:rsidRDefault="00B6624C" w:rsidP="00B6624C">
      <w:pPr>
        <w:spacing w:after="0"/>
      </w:pPr>
      <w:r>
        <w:t>18.___</w:t>
      </w:r>
      <w:r>
        <w:tab/>
        <w:t>Delineation of all regulated wetlands (NYSDEC and USACOE) under Section 535.</w:t>
      </w:r>
    </w:p>
    <w:p w:rsidR="00B6624C" w:rsidRDefault="00B6624C" w:rsidP="00B6624C">
      <w:pPr>
        <w:spacing w:after="0"/>
      </w:pPr>
    </w:p>
    <w:p w:rsidR="00B6624C" w:rsidRDefault="00B6624C" w:rsidP="00B6624C">
      <w:pPr>
        <w:spacing w:after="0"/>
      </w:pPr>
      <w:r>
        <w:t>19.___</w:t>
      </w:r>
      <w:r>
        <w:tab/>
        <w:t>An Agricultural Data Statement (ADS) if the proposed project is located on property lying within an</w:t>
      </w:r>
    </w:p>
    <w:p w:rsidR="00B6624C" w:rsidRDefault="00B6624C" w:rsidP="00B6624C">
      <w:pPr>
        <w:spacing w:after="0"/>
      </w:pPr>
      <w:r>
        <w:tab/>
        <w:t>agricultural district containing a farm operation or on property having boundaries within 500 feet</w:t>
      </w:r>
    </w:p>
    <w:p w:rsidR="00B6624C" w:rsidRDefault="00B6624C" w:rsidP="00B6624C">
      <w:pPr>
        <w:spacing w:after="0"/>
      </w:pPr>
      <w:r>
        <w:tab/>
        <w:t>of a farm operation located in an agricultural district as designated by the Farm Service Agency.</w:t>
      </w:r>
    </w:p>
    <w:p w:rsidR="00B6624C" w:rsidRDefault="00B6624C" w:rsidP="00B6624C">
      <w:pPr>
        <w:spacing w:after="0"/>
      </w:pPr>
    </w:p>
    <w:p w:rsidR="00B6624C" w:rsidRDefault="00B6624C" w:rsidP="00B6624C">
      <w:pPr>
        <w:spacing w:after="0"/>
      </w:pPr>
      <w:r>
        <w:t>20.___</w:t>
      </w:r>
      <w:r>
        <w:tab/>
        <w:t>Any other data required by Site Plan Review Local Law 1 of 2015 and/or determined by the Planning</w:t>
      </w:r>
    </w:p>
    <w:p w:rsidR="00B6624C" w:rsidRDefault="00B6624C" w:rsidP="00B6624C">
      <w:pPr>
        <w:spacing w:after="0"/>
      </w:pPr>
      <w:r>
        <w:tab/>
        <w:t>Board as necessary for the Board to make an informed decision.</w:t>
      </w:r>
    </w:p>
    <w:p w:rsidR="00B6624C" w:rsidRDefault="00B6624C" w:rsidP="00B6624C">
      <w:pPr>
        <w:spacing w:after="0"/>
      </w:pPr>
    </w:p>
    <w:p w:rsidR="000F604C" w:rsidRDefault="00B6624C" w:rsidP="00B6624C">
      <w:pPr>
        <w:spacing w:after="0"/>
      </w:pPr>
      <w:r>
        <w:t>The above checklist is supplied as a guide and is not meant to be all-inclusive.  Failure to provide any of</w:t>
      </w:r>
    </w:p>
    <w:p w:rsidR="00B6624C" w:rsidRDefault="00B6624C" w:rsidP="00B6624C">
      <w:pPr>
        <w:spacing w:after="0"/>
      </w:pPr>
      <w:proofErr w:type="gramStart"/>
      <w:r>
        <w:t>the</w:t>
      </w:r>
      <w:proofErr w:type="gramEnd"/>
      <w:r>
        <w:t xml:space="preserve"> above, however, may be grounds for disapproval of the site plan application.</w:t>
      </w:r>
    </w:p>
    <w:p w:rsidR="00B6624C" w:rsidRDefault="00B6624C" w:rsidP="00B6624C">
      <w:pPr>
        <w:spacing w:after="0"/>
      </w:pPr>
    </w:p>
    <w:p w:rsidR="00B6624C" w:rsidRDefault="000F604C" w:rsidP="00B6624C">
      <w:pPr>
        <w:spacing w:before="240" w:after="0"/>
      </w:pPr>
      <w:r>
        <w:t>ADDITIONAL NOTES:</w:t>
      </w:r>
    </w:p>
    <w:p w:rsidR="00B6624C" w:rsidRDefault="00B6624C" w:rsidP="000B0935">
      <w:pPr>
        <w:spacing w:line="360" w:lineRule="auto"/>
      </w:pPr>
    </w:p>
    <w:p w:rsidR="00172258" w:rsidRDefault="00172258" w:rsidP="00172258">
      <w:pPr>
        <w:spacing w:after="0"/>
      </w:pPr>
    </w:p>
    <w:p w:rsidR="000F604C" w:rsidRDefault="000F604C" w:rsidP="00172258">
      <w:pPr>
        <w:spacing w:after="0"/>
      </w:pPr>
    </w:p>
    <w:p w:rsidR="000F604C" w:rsidRPr="00172258" w:rsidRDefault="000F604C" w:rsidP="00172258">
      <w:pPr>
        <w:spacing w:after="0"/>
      </w:pPr>
    </w:p>
    <w:p w:rsidR="00172258" w:rsidRPr="00172258" w:rsidRDefault="00172258" w:rsidP="00172258">
      <w:pPr>
        <w:spacing w:after="0"/>
      </w:pPr>
    </w:p>
    <w:p w:rsidR="00172258" w:rsidRPr="00172258" w:rsidRDefault="00172258" w:rsidP="00172258">
      <w:pPr>
        <w:spacing w:after="0"/>
      </w:pPr>
    </w:p>
    <w:p w:rsidR="00172258" w:rsidRDefault="00172258" w:rsidP="00172258">
      <w:pPr>
        <w:spacing w:after="0"/>
        <w:rPr>
          <w:sz w:val="20"/>
          <w:szCs w:val="20"/>
        </w:rPr>
      </w:pPr>
    </w:p>
    <w:p w:rsidR="00172258" w:rsidRDefault="00172258" w:rsidP="00172258">
      <w:pPr>
        <w:spacing w:after="0"/>
        <w:rPr>
          <w:sz w:val="20"/>
          <w:szCs w:val="20"/>
        </w:rPr>
      </w:pPr>
    </w:p>
    <w:p w:rsidR="00172258" w:rsidRDefault="00172258" w:rsidP="00172258">
      <w:pPr>
        <w:spacing w:after="0"/>
        <w:rPr>
          <w:sz w:val="20"/>
          <w:szCs w:val="20"/>
        </w:rPr>
      </w:pPr>
    </w:p>
    <w:p w:rsidR="000B0935" w:rsidRDefault="00172258" w:rsidP="00172258">
      <w:pPr>
        <w:spacing w:after="0" w:line="360" w:lineRule="auto"/>
        <w:rPr>
          <w:sz w:val="20"/>
          <w:szCs w:val="20"/>
        </w:rPr>
      </w:pPr>
      <w:r>
        <w:rPr>
          <w:sz w:val="20"/>
          <w:szCs w:val="20"/>
        </w:rPr>
        <w:t xml:space="preserve">              </w:t>
      </w:r>
      <w:r w:rsidR="000B0935">
        <w:rPr>
          <w:sz w:val="20"/>
          <w:szCs w:val="20"/>
        </w:rPr>
        <w:t xml:space="preserve"> </w:t>
      </w:r>
    </w:p>
    <w:p w:rsidR="000B0935" w:rsidRDefault="000B0935" w:rsidP="000B0935">
      <w:pPr>
        <w:spacing w:after="0" w:line="360" w:lineRule="auto"/>
        <w:rPr>
          <w:sz w:val="20"/>
          <w:szCs w:val="20"/>
        </w:rPr>
      </w:pPr>
    </w:p>
    <w:p w:rsidR="0098415D" w:rsidRDefault="0098415D" w:rsidP="0098415D">
      <w:pPr>
        <w:rPr>
          <w:sz w:val="20"/>
          <w:szCs w:val="20"/>
        </w:rPr>
      </w:pPr>
    </w:p>
    <w:p w:rsidR="00170499" w:rsidRDefault="00170499" w:rsidP="0098415D">
      <w:pPr>
        <w:rPr>
          <w:sz w:val="20"/>
          <w:szCs w:val="20"/>
        </w:rPr>
      </w:pPr>
    </w:p>
    <w:p w:rsidR="00170499" w:rsidRDefault="00170499" w:rsidP="0098415D">
      <w:pPr>
        <w:rPr>
          <w:sz w:val="20"/>
          <w:szCs w:val="20"/>
        </w:rPr>
      </w:pPr>
    </w:p>
    <w:p w:rsidR="00170499" w:rsidRDefault="00170499" w:rsidP="0098415D">
      <w:pPr>
        <w:rPr>
          <w:sz w:val="20"/>
          <w:szCs w:val="20"/>
        </w:rPr>
      </w:pPr>
    </w:p>
    <w:p w:rsidR="00170499" w:rsidRDefault="00170499" w:rsidP="00170499">
      <w:pPr>
        <w:jc w:val="center"/>
      </w:pPr>
      <w:r>
        <w:t>Page 2</w:t>
      </w:r>
    </w:p>
    <w:p w:rsidR="00D12B9A" w:rsidRDefault="00D12B9A" w:rsidP="00D12B9A">
      <w:pPr>
        <w:spacing w:line="360" w:lineRule="auto"/>
        <w:jc w:val="center"/>
        <w:rPr>
          <w:b/>
          <w:u w:val="single"/>
        </w:rPr>
      </w:pPr>
    </w:p>
    <w:p w:rsidR="00D12B9A" w:rsidRPr="00823279" w:rsidRDefault="00D12B9A" w:rsidP="00D12B9A">
      <w:pPr>
        <w:spacing w:line="360" w:lineRule="auto"/>
        <w:jc w:val="center"/>
        <w:rPr>
          <w:u w:val="single"/>
        </w:rPr>
      </w:pPr>
      <w:r w:rsidRPr="00823279">
        <w:rPr>
          <w:u w:val="single"/>
        </w:rPr>
        <w:t>SITE PLAN CHECKLIST CONTINUED</w:t>
      </w:r>
    </w:p>
    <w:p w:rsidR="00D12B9A" w:rsidRPr="00172258" w:rsidRDefault="00D12B9A" w:rsidP="00D12B9A">
      <w:pPr>
        <w:spacing w:after="0" w:line="360" w:lineRule="auto"/>
        <w:jc w:val="center"/>
        <w:rPr>
          <w:b/>
          <w:u w:val="single"/>
        </w:rPr>
      </w:pPr>
      <w:r w:rsidRPr="00172258">
        <w:rPr>
          <w:b/>
          <w:u w:val="single"/>
        </w:rPr>
        <w:t xml:space="preserve">SITE PLAN </w:t>
      </w:r>
      <w:r>
        <w:rPr>
          <w:b/>
          <w:u w:val="single"/>
        </w:rPr>
        <w:t xml:space="preserve">LOCAL </w:t>
      </w:r>
      <w:proofErr w:type="gramStart"/>
      <w:r>
        <w:rPr>
          <w:b/>
          <w:u w:val="single"/>
        </w:rPr>
        <w:t xml:space="preserve">LAW </w:t>
      </w:r>
      <w:r w:rsidRPr="00172258">
        <w:rPr>
          <w:b/>
          <w:u w:val="single"/>
        </w:rPr>
        <w:t xml:space="preserve"> SECTION</w:t>
      </w:r>
      <w:r>
        <w:rPr>
          <w:b/>
          <w:u w:val="single"/>
        </w:rPr>
        <w:t>S</w:t>
      </w:r>
      <w:proofErr w:type="gramEnd"/>
      <w:r w:rsidRPr="00172258">
        <w:rPr>
          <w:b/>
          <w:u w:val="single"/>
        </w:rPr>
        <w:t xml:space="preserve"> 420</w:t>
      </w:r>
      <w:r>
        <w:rPr>
          <w:b/>
          <w:u w:val="single"/>
        </w:rPr>
        <w:t xml:space="preserve"> &amp; 535</w:t>
      </w:r>
      <w:r w:rsidRPr="00172258">
        <w:rPr>
          <w:b/>
          <w:u w:val="single"/>
        </w:rPr>
        <w:t xml:space="preserve"> of LOCAL LAW #1, DATED </w:t>
      </w:r>
      <w:r>
        <w:rPr>
          <w:b/>
          <w:u w:val="single"/>
        </w:rPr>
        <w:t xml:space="preserve">MARCH 10, </w:t>
      </w:r>
      <w:r w:rsidRPr="00172258">
        <w:rPr>
          <w:b/>
          <w:u w:val="single"/>
        </w:rPr>
        <w:t xml:space="preserve"> 2015:</w:t>
      </w:r>
    </w:p>
    <w:p w:rsidR="00D12B9A" w:rsidRPr="00172258" w:rsidRDefault="00D12B9A" w:rsidP="00D12B9A">
      <w:pPr>
        <w:spacing w:after="0"/>
        <w:rPr>
          <w:b/>
          <w:u w:val="single"/>
        </w:rPr>
      </w:pPr>
    </w:p>
    <w:p w:rsidR="00D12B9A" w:rsidRPr="002D29E6" w:rsidRDefault="00D12B9A" w:rsidP="00D12B9A">
      <w:pPr>
        <w:pStyle w:val="Default"/>
        <w:rPr>
          <w:color w:val="auto"/>
        </w:rPr>
      </w:pPr>
      <w:proofErr w:type="gramStart"/>
      <w:r w:rsidRPr="00862404">
        <w:rPr>
          <w:b/>
          <w:color w:val="auto"/>
          <w:u w:val="single"/>
        </w:rPr>
        <w:t>Section 420.</w:t>
      </w:r>
      <w:proofErr w:type="gramEnd"/>
      <w:r w:rsidRPr="002D29E6">
        <w:rPr>
          <w:color w:val="auto"/>
        </w:rPr>
        <w:t xml:space="preserve">   Site Plan Submission Requirements </w:t>
      </w:r>
    </w:p>
    <w:p w:rsidR="00D12B9A" w:rsidRPr="002D29E6" w:rsidRDefault="00D12B9A" w:rsidP="00D12B9A">
      <w:pPr>
        <w:pStyle w:val="Default"/>
        <w:rPr>
          <w:color w:val="auto"/>
        </w:rPr>
      </w:pPr>
    </w:p>
    <w:p w:rsidR="00D12B9A" w:rsidRDefault="00D12B9A" w:rsidP="00823279">
      <w:pPr>
        <w:pStyle w:val="Default"/>
        <w:numPr>
          <w:ilvl w:val="0"/>
          <w:numId w:val="1"/>
        </w:numPr>
        <w:rPr>
          <w:color w:val="auto"/>
        </w:rPr>
      </w:pPr>
      <w:r w:rsidRPr="002D29E6">
        <w:rPr>
          <w:color w:val="auto"/>
        </w:rPr>
        <w:t>All site plans shall be prepared by a registered architect, landscape architect, licensed land</w:t>
      </w:r>
    </w:p>
    <w:p w:rsidR="00D12B9A" w:rsidRDefault="00D12B9A" w:rsidP="00D12B9A">
      <w:pPr>
        <w:pStyle w:val="Default"/>
        <w:rPr>
          <w:color w:val="auto"/>
        </w:rPr>
      </w:pPr>
      <w:r>
        <w:rPr>
          <w:color w:val="auto"/>
        </w:rPr>
        <w:t xml:space="preserve">    </w:t>
      </w:r>
      <w:r w:rsidRPr="002D29E6">
        <w:rPr>
          <w:color w:val="auto"/>
        </w:rPr>
        <w:t xml:space="preserve"> </w:t>
      </w:r>
      <w:proofErr w:type="gramStart"/>
      <w:r>
        <w:rPr>
          <w:color w:val="auto"/>
        </w:rPr>
        <w:t>s</w:t>
      </w:r>
      <w:r w:rsidRPr="002D29E6">
        <w:rPr>
          <w:color w:val="auto"/>
        </w:rPr>
        <w:t>urveyor</w:t>
      </w:r>
      <w:proofErr w:type="gramEnd"/>
      <w:r>
        <w:rPr>
          <w:color w:val="auto"/>
        </w:rPr>
        <w:t xml:space="preserve"> </w:t>
      </w:r>
      <w:r w:rsidRPr="002D29E6">
        <w:rPr>
          <w:color w:val="auto"/>
        </w:rPr>
        <w:t>or professional engineer duly licensed by the State of New York, unless the Planning</w:t>
      </w:r>
    </w:p>
    <w:p w:rsidR="00D12B9A" w:rsidRDefault="00D12B9A" w:rsidP="00D12B9A">
      <w:pPr>
        <w:pStyle w:val="Default"/>
        <w:rPr>
          <w:color w:val="auto"/>
        </w:rPr>
      </w:pPr>
      <w:r>
        <w:rPr>
          <w:color w:val="auto"/>
        </w:rPr>
        <w:t xml:space="preserve">    </w:t>
      </w:r>
      <w:r w:rsidRPr="002D29E6">
        <w:rPr>
          <w:color w:val="auto"/>
        </w:rPr>
        <w:t xml:space="preserve"> Board, because</w:t>
      </w:r>
      <w:r>
        <w:rPr>
          <w:color w:val="auto"/>
        </w:rPr>
        <w:t xml:space="preserve"> </w:t>
      </w:r>
      <w:r w:rsidRPr="002D29E6">
        <w:rPr>
          <w:color w:val="auto"/>
        </w:rPr>
        <w:t>of the simplicity of the proposal, waives this requirement. For agricultural</w:t>
      </w:r>
    </w:p>
    <w:p w:rsidR="00D12B9A" w:rsidRDefault="00D12B9A" w:rsidP="00D12B9A">
      <w:pPr>
        <w:pStyle w:val="Default"/>
        <w:rPr>
          <w:color w:val="auto"/>
        </w:rPr>
      </w:pPr>
      <w:r>
        <w:rPr>
          <w:color w:val="auto"/>
        </w:rPr>
        <w:t xml:space="preserve">     </w:t>
      </w:r>
      <w:proofErr w:type="gramStart"/>
      <w:r w:rsidRPr="002D29E6">
        <w:rPr>
          <w:color w:val="auto"/>
        </w:rPr>
        <w:t>projects</w:t>
      </w:r>
      <w:proofErr w:type="gramEnd"/>
      <w:r w:rsidRPr="002D29E6">
        <w:rPr>
          <w:color w:val="auto"/>
        </w:rPr>
        <w:t>, a Soil and Water Specialist may be used in place of an engineer. Site Plans shall be</w:t>
      </w:r>
    </w:p>
    <w:p w:rsidR="00D12B9A" w:rsidRDefault="00D12B9A" w:rsidP="00D12B9A">
      <w:pPr>
        <w:pStyle w:val="Default"/>
        <w:rPr>
          <w:color w:val="auto"/>
        </w:rPr>
      </w:pPr>
      <w:r>
        <w:rPr>
          <w:color w:val="auto"/>
        </w:rPr>
        <w:t xml:space="preserve">    </w:t>
      </w:r>
      <w:r w:rsidRPr="002D29E6">
        <w:rPr>
          <w:color w:val="auto"/>
        </w:rPr>
        <w:t xml:space="preserve"> </w:t>
      </w:r>
      <w:proofErr w:type="gramStart"/>
      <w:r w:rsidRPr="002D29E6">
        <w:rPr>
          <w:color w:val="auto"/>
        </w:rPr>
        <w:t>prepared</w:t>
      </w:r>
      <w:proofErr w:type="gramEnd"/>
      <w:r w:rsidRPr="002D29E6">
        <w:rPr>
          <w:color w:val="auto"/>
        </w:rPr>
        <w:t xml:space="preserve"> on 24-inch by 36-inch</w:t>
      </w:r>
      <w:r>
        <w:rPr>
          <w:color w:val="auto"/>
        </w:rPr>
        <w:t xml:space="preserve"> </w:t>
      </w:r>
      <w:r w:rsidRPr="002D29E6">
        <w:rPr>
          <w:color w:val="auto"/>
        </w:rPr>
        <w:t>sheets at a scale of sufficient size to clearly show all pertinent</w:t>
      </w:r>
    </w:p>
    <w:p w:rsidR="00D12B9A" w:rsidRPr="002D29E6" w:rsidRDefault="00D12B9A" w:rsidP="00D12B9A">
      <w:pPr>
        <w:pStyle w:val="Default"/>
        <w:rPr>
          <w:color w:val="auto"/>
        </w:rPr>
      </w:pPr>
      <w:r>
        <w:rPr>
          <w:color w:val="auto"/>
        </w:rPr>
        <w:t xml:space="preserve">    </w:t>
      </w:r>
      <w:r w:rsidRPr="002D29E6">
        <w:rPr>
          <w:color w:val="auto"/>
        </w:rPr>
        <w:t xml:space="preserve"> </w:t>
      </w:r>
      <w:proofErr w:type="gramStart"/>
      <w:r w:rsidRPr="002D29E6">
        <w:rPr>
          <w:color w:val="auto"/>
        </w:rPr>
        <w:t>site</w:t>
      </w:r>
      <w:proofErr w:type="gramEnd"/>
      <w:r w:rsidRPr="002D29E6">
        <w:rPr>
          <w:color w:val="auto"/>
        </w:rPr>
        <w:t xml:space="preserve"> features. Written information shall</w:t>
      </w:r>
      <w:r>
        <w:rPr>
          <w:color w:val="auto"/>
        </w:rPr>
        <w:t xml:space="preserve"> </w:t>
      </w:r>
      <w:r w:rsidRPr="002D29E6">
        <w:rPr>
          <w:color w:val="auto"/>
        </w:rPr>
        <w:t xml:space="preserve">be provided on 8-1/2 inch by 11 inch sheets. </w:t>
      </w:r>
    </w:p>
    <w:p w:rsidR="00D12B9A" w:rsidRPr="002D29E6" w:rsidRDefault="00D12B9A" w:rsidP="00D12B9A">
      <w:pPr>
        <w:pStyle w:val="Default"/>
        <w:rPr>
          <w:color w:val="auto"/>
        </w:rPr>
      </w:pPr>
    </w:p>
    <w:p w:rsidR="00D12B9A" w:rsidRDefault="00D12B9A" w:rsidP="00D12B9A">
      <w:pPr>
        <w:pStyle w:val="Default"/>
        <w:spacing w:line="360" w:lineRule="auto"/>
        <w:rPr>
          <w:color w:val="auto"/>
        </w:rPr>
      </w:pPr>
      <w:r w:rsidRPr="002D29E6">
        <w:rPr>
          <w:color w:val="auto"/>
        </w:rPr>
        <w:t>B. Items required for submission include:</w:t>
      </w:r>
    </w:p>
    <w:p w:rsidR="00D12B9A" w:rsidRDefault="00D12B9A" w:rsidP="00D12B9A">
      <w:pPr>
        <w:pStyle w:val="Default"/>
        <w:ind w:firstLine="720"/>
        <w:rPr>
          <w:color w:val="auto"/>
        </w:rPr>
      </w:pPr>
      <w:r w:rsidRPr="002D29E6">
        <w:rPr>
          <w:color w:val="auto"/>
        </w:rPr>
        <w:t xml:space="preserve">1. Title of Site Plan, boundaries, and location maps showing site’s location in the Town, </w:t>
      </w:r>
    </w:p>
    <w:p w:rsidR="00D12B9A" w:rsidRPr="002D29E6" w:rsidRDefault="00D12B9A" w:rsidP="00D12B9A">
      <w:pPr>
        <w:pStyle w:val="Default"/>
        <w:ind w:firstLine="720"/>
        <w:rPr>
          <w:color w:val="auto"/>
        </w:rPr>
      </w:pPr>
      <w:r>
        <w:rPr>
          <w:color w:val="auto"/>
        </w:rPr>
        <w:t xml:space="preserve">    </w:t>
      </w:r>
      <w:proofErr w:type="gramStart"/>
      <w:r w:rsidRPr="002D29E6">
        <w:rPr>
          <w:color w:val="auto"/>
        </w:rPr>
        <w:t>date</w:t>
      </w:r>
      <w:proofErr w:type="gramEnd"/>
      <w:r w:rsidRPr="002D29E6">
        <w:rPr>
          <w:color w:val="auto"/>
        </w:rPr>
        <w:t>,</w:t>
      </w:r>
      <w:r>
        <w:rPr>
          <w:color w:val="auto"/>
        </w:rPr>
        <w:t xml:space="preserve"> </w:t>
      </w:r>
      <w:r w:rsidRPr="002D29E6">
        <w:rPr>
          <w:color w:val="auto"/>
        </w:rPr>
        <w:t xml:space="preserve">north arrow and scale of the plan. </w:t>
      </w:r>
    </w:p>
    <w:p w:rsidR="00D12B9A" w:rsidRPr="002D29E6" w:rsidRDefault="00D12B9A" w:rsidP="00D12B9A">
      <w:pPr>
        <w:pStyle w:val="Default"/>
        <w:rPr>
          <w:color w:val="auto"/>
        </w:rPr>
      </w:pPr>
    </w:p>
    <w:p w:rsidR="00D12B9A" w:rsidRPr="002D29E6" w:rsidRDefault="00D12B9A" w:rsidP="00D12B9A">
      <w:pPr>
        <w:pStyle w:val="Default"/>
        <w:ind w:firstLine="720"/>
        <w:rPr>
          <w:color w:val="auto"/>
        </w:rPr>
      </w:pPr>
      <w:r w:rsidRPr="002D29E6">
        <w:rPr>
          <w:color w:val="auto"/>
        </w:rPr>
        <w:t xml:space="preserve">2. Name and address of the owner of record, developer, and seal of the engineer, architect, </w:t>
      </w:r>
    </w:p>
    <w:p w:rsidR="00D12B9A" w:rsidRPr="002D29E6" w:rsidRDefault="00D12B9A" w:rsidP="00D12B9A">
      <w:pPr>
        <w:pStyle w:val="Default"/>
        <w:ind w:firstLine="720"/>
        <w:rPr>
          <w:color w:val="auto"/>
        </w:rPr>
      </w:pPr>
      <w:r w:rsidRPr="002D29E6">
        <w:rPr>
          <w:color w:val="auto"/>
        </w:rPr>
        <w:t xml:space="preserve">    </w:t>
      </w:r>
      <w:proofErr w:type="gramStart"/>
      <w:r w:rsidRPr="002D29E6">
        <w:rPr>
          <w:color w:val="auto"/>
        </w:rPr>
        <w:t>surveyor</w:t>
      </w:r>
      <w:proofErr w:type="gramEnd"/>
      <w:r w:rsidRPr="002D29E6">
        <w:rPr>
          <w:color w:val="auto"/>
        </w:rPr>
        <w:t xml:space="preserve"> or landscape architect. </w:t>
      </w:r>
    </w:p>
    <w:p w:rsidR="00D12B9A" w:rsidRDefault="00D12B9A" w:rsidP="00D12B9A">
      <w:pPr>
        <w:pStyle w:val="Default"/>
        <w:rPr>
          <w:color w:val="auto"/>
        </w:rPr>
      </w:pPr>
      <w:r>
        <w:rPr>
          <w:color w:val="auto"/>
        </w:rPr>
        <w:t xml:space="preserve">            </w:t>
      </w:r>
    </w:p>
    <w:p w:rsidR="00D12B9A" w:rsidRDefault="00D12B9A" w:rsidP="00D12B9A">
      <w:pPr>
        <w:pStyle w:val="Default"/>
        <w:ind w:firstLine="720"/>
        <w:rPr>
          <w:color w:val="auto"/>
        </w:rPr>
      </w:pPr>
      <w:r>
        <w:rPr>
          <w:color w:val="auto"/>
        </w:rPr>
        <w:t xml:space="preserve">3. </w:t>
      </w:r>
      <w:r w:rsidRPr="002D29E6">
        <w:rPr>
          <w:color w:val="auto"/>
        </w:rPr>
        <w:t>Name and address of all owners of record of abutting parcels and those within five</w:t>
      </w:r>
    </w:p>
    <w:p w:rsidR="00D12B9A" w:rsidRDefault="00D12B9A" w:rsidP="00D12B9A">
      <w:pPr>
        <w:pStyle w:val="Default"/>
        <w:ind w:firstLine="720"/>
        <w:rPr>
          <w:color w:val="auto"/>
        </w:rPr>
      </w:pPr>
      <w:r>
        <w:rPr>
          <w:color w:val="auto"/>
        </w:rPr>
        <w:t xml:space="preserve">    </w:t>
      </w:r>
      <w:proofErr w:type="gramStart"/>
      <w:r>
        <w:rPr>
          <w:color w:val="auto"/>
        </w:rPr>
        <w:t>h</w:t>
      </w:r>
      <w:r w:rsidRPr="002D29E6">
        <w:rPr>
          <w:color w:val="auto"/>
        </w:rPr>
        <w:t>undred</w:t>
      </w:r>
      <w:proofErr w:type="gramEnd"/>
      <w:r>
        <w:rPr>
          <w:color w:val="auto"/>
        </w:rPr>
        <w:t xml:space="preserve"> </w:t>
      </w:r>
      <w:r w:rsidRPr="002D29E6">
        <w:rPr>
          <w:color w:val="auto"/>
        </w:rPr>
        <w:t>feet (500’) of the property line. Applicant shall provide an announcement of the</w:t>
      </w:r>
    </w:p>
    <w:p w:rsidR="00D12B9A" w:rsidRDefault="00D12B9A" w:rsidP="00D12B9A">
      <w:pPr>
        <w:pStyle w:val="Default"/>
        <w:ind w:firstLine="720"/>
        <w:rPr>
          <w:color w:val="auto"/>
        </w:rPr>
      </w:pPr>
      <w:r>
        <w:rPr>
          <w:color w:val="auto"/>
        </w:rPr>
        <w:t xml:space="preserve">    </w:t>
      </w:r>
      <w:proofErr w:type="gramStart"/>
      <w:r w:rsidRPr="002D29E6">
        <w:rPr>
          <w:color w:val="auto"/>
        </w:rPr>
        <w:t>project</w:t>
      </w:r>
      <w:proofErr w:type="gramEnd"/>
      <w:r w:rsidRPr="002D29E6">
        <w:rPr>
          <w:color w:val="auto"/>
        </w:rPr>
        <w:t>,</w:t>
      </w:r>
      <w:r>
        <w:rPr>
          <w:color w:val="auto"/>
        </w:rPr>
        <w:t xml:space="preserve"> </w:t>
      </w:r>
      <w:r w:rsidRPr="002D29E6">
        <w:rPr>
          <w:color w:val="auto"/>
        </w:rPr>
        <w:t xml:space="preserve">outlining the scope of the project and a request for input from those affected </w:t>
      </w:r>
    </w:p>
    <w:p w:rsidR="00D12B9A" w:rsidRDefault="00D12B9A" w:rsidP="00D12B9A">
      <w:pPr>
        <w:pStyle w:val="Default"/>
        <w:ind w:firstLine="720"/>
        <w:rPr>
          <w:color w:val="auto"/>
        </w:rPr>
      </w:pPr>
      <w:r>
        <w:rPr>
          <w:color w:val="auto"/>
        </w:rPr>
        <w:t xml:space="preserve">    </w:t>
      </w:r>
      <w:proofErr w:type="gramStart"/>
      <w:r w:rsidRPr="002D29E6">
        <w:rPr>
          <w:color w:val="auto"/>
        </w:rPr>
        <w:t>neighbors</w:t>
      </w:r>
      <w:proofErr w:type="gramEnd"/>
      <w:r w:rsidRPr="002D29E6">
        <w:rPr>
          <w:color w:val="auto"/>
        </w:rPr>
        <w:t>. The</w:t>
      </w:r>
      <w:r>
        <w:rPr>
          <w:color w:val="auto"/>
        </w:rPr>
        <w:t xml:space="preserve"> </w:t>
      </w:r>
      <w:r w:rsidRPr="002D29E6">
        <w:rPr>
          <w:color w:val="auto"/>
        </w:rPr>
        <w:t xml:space="preserve">Applicant shall also provide to the Planning Board, pre-addressed, </w:t>
      </w:r>
    </w:p>
    <w:p w:rsidR="00D12B9A" w:rsidRDefault="00D12B9A" w:rsidP="00D12B9A">
      <w:pPr>
        <w:pStyle w:val="Default"/>
        <w:ind w:firstLine="720"/>
        <w:rPr>
          <w:color w:val="auto"/>
        </w:rPr>
      </w:pPr>
      <w:r>
        <w:rPr>
          <w:color w:val="auto"/>
        </w:rPr>
        <w:t xml:space="preserve">    </w:t>
      </w:r>
      <w:proofErr w:type="gramStart"/>
      <w:r w:rsidRPr="002D29E6">
        <w:rPr>
          <w:color w:val="auto"/>
        </w:rPr>
        <w:t>stamped</w:t>
      </w:r>
      <w:proofErr w:type="gramEnd"/>
      <w:r w:rsidRPr="002D29E6">
        <w:rPr>
          <w:color w:val="auto"/>
        </w:rPr>
        <w:t xml:space="preserve"> envelopes for mailing to each of the affected neighbors. </w:t>
      </w:r>
    </w:p>
    <w:p w:rsidR="00D12B9A" w:rsidRDefault="00D12B9A" w:rsidP="00D12B9A">
      <w:pPr>
        <w:pStyle w:val="Default"/>
        <w:ind w:firstLine="720"/>
        <w:rPr>
          <w:color w:val="auto"/>
        </w:rPr>
      </w:pPr>
    </w:p>
    <w:p w:rsidR="00D12B9A" w:rsidRPr="002D29E6" w:rsidRDefault="00D12B9A" w:rsidP="00D12B9A">
      <w:pPr>
        <w:pStyle w:val="Default"/>
        <w:ind w:firstLine="720"/>
        <w:rPr>
          <w:color w:val="auto"/>
        </w:rPr>
      </w:pPr>
      <w:r w:rsidRPr="002D29E6">
        <w:rPr>
          <w:color w:val="auto"/>
        </w:rPr>
        <w:t xml:space="preserve">4. All existing lot lines, easements, and rights-of-way. Include areas in acres or square feet, </w:t>
      </w:r>
    </w:p>
    <w:p w:rsidR="00D12B9A" w:rsidRPr="002D29E6" w:rsidRDefault="00D12B9A" w:rsidP="00D12B9A">
      <w:pPr>
        <w:pStyle w:val="Default"/>
        <w:ind w:firstLine="720"/>
        <w:rPr>
          <w:color w:val="auto"/>
        </w:rPr>
      </w:pPr>
      <w:r w:rsidRPr="002D29E6">
        <w:rPr>
          <w:color w:val="auto"/>
        </w:rPr>
        <w:t xml:space="preserve">    </w:t>
      </w:r>
      <w:proofErr w:type="gramStart"/>
      <w:r w:rsidRPr="002D29E6">
        <w:rPr>
          <w:color w:val="auto"/>
        </w:rPr>
        <w:t>abutting</w:t>
      </w:r>
      <w:proofErr w:type="gramEnd"/>
      <w:r w:rsidRPr="002D29E6">
        <w:rPr>
          <w:color w:val="auto"/>
        </w:rPr>
        <w:t xml:space="preserve"> land uses, and the location and size of structures, wells and septic systems within five </w:t>
      </w:r>
    </w:p>
    <w:p w:rsidR="00D12B9A" w:rsidRPr="002D29E6" w:rsidRDefault="00D12B9A" w:rsidP="00D12B9A">
      <w:pPr>
        <w:pStyle w:val="Default"/>
        <w:ind w:firstLine="720"/>
        <w:rPr>
          <w:color w:val="auto"/>
        </w:rPr>
      </w:pPr>
      <w:r w:rsidRPr="002D29E6">
        <w:rPr>
          <w:color w:val="auto"/>
        </w:rPr>
        <w:t xml:space="preserve">    </w:t>
      </w:r>
      <w:proofErr w:type="gramStart"/>
      <w:r w:rsidRPr="002D29E6">
        <w:rPr>
          <w:color w:val="auto"/>
        </w:rPr>
        <w:t>hundred</w:t>
      </w:r>
      <w:proofErr w:type="gramEnd"/>
      <w:r w:rsidRPr="002D29E6">
        <w:rPr>
          <w:color w:val="auto"/>
        </w:rPr>
        <w:t xml:space="preserve"> feet (500’) of the site. </w:t>
      </w:r>
    </w:p>
    <w:p w:rsidR="00D12B9A" w:rsidRPr="002D29E6" w:rsidRDefault="00D12B9A" w:rsidP="00D12B9A">
      <w:pPr>
        <w:pStyle w:val="Default"/>
        <w:rPr>
          <w:color w:val="auto"/>
        </w:rPr>
      </w:pPr>
    </w:p>
    <w:p w:rsidR="00D12B9A" w:rsidRPr="002D29E6" w:rsidRDefault="00D12B9A" w:rsidP="00D12B9A">
      <w:pPr>
        <w:pStyle w:val="Default"/>
        <w:ind w:firstLine="720"/>
        <w:rPr>
          <w:color w:val="auto"/>
        </w:rPr>
      </w:pPr>
      <w:r w:rsidRPr="002D29E6">
        <w:rPr>
          <w:color w:val="auto"/>
        </w:rPr>
        <w:t>5. The location and use of all existing and proposed buildings and structures within the</w:t>
      </w:r>
    </w:p>
    <w:p w:rsidR="00D12B9A" w:rsidRPr="002D29E6" w:rsidRDefault="00D12B9A" w:rsidP="00D12B9A">
      <w:pPr>
        <w:pStyle w:val="Default"/>
        <w:ind w:firstLine="720"/>
        <w:rPr>
          <w:color w:val="auto"/>
        </w:rPr>
      </w:pPr>
      <w:r w:rsidRPr="002D29E6">
        <w:rPr>
          <w:color w:val="auto"/>
        </w:rPr>
        <w:t xml:space="preserve">    </w:t>
      </w:r>
      <w:proofErr w:type="gramStart"/>
      <w:r w:rsidRPr="002D29E6">
        <w:rPr>
          <w:color w:val="auto"/>
        </w:rPr>
        <w:t>development</w:t>
      </w:r>
      <w:proofErr w:type="gramEnd"/>
      <w:r w:rsidRPr="002D29E6">
        <w:rPr>
          <w:color w:val="auto"/>
        </w:rPr>
        <w:t xml:space="preserve">. Include all dimensions of height and floor area, and show all exterior entrances </w:t>
      </w:r>
    </w:p>
    <w:p w:rsidR="00D12B9A" w:rsidRPr="002D29E6" w:rsidRDefault="00D12B9A" w:rsidP="00D12B9A">
      <w:pPr>
        <w:pStyle w:val="Default"/>
        <w:ind w:firstLine="720"/>
        <w:rPr>
          <w:color w:val="auto"/>
        </w:rPr>
      </w:pPr>
      <w:r w:rsidRPr="002D29E6">
        <w:rPr>
          <w:color w:val="auto"/>
        </w:rPr>
        <w:t xml:space="preserve">    </w:t>
      </w:r>
      <w:proofErr w:type="gramStart"/>
      <w:r w:rsidRPr="002D29E6">
        <w:rPr>
          <w:color w:val="auto"/>
        </w:rPr>
        <w:t>and</w:t>
      </w:r>
      <w:proofErr w:type="gramEnd"/>
      <w:r w:rsidRPr="002D29E6">
        <w:rPr>
          <w:color w:val="auto"/>
        </w:rPr>
        <w:t xml:space="preserve"> all anticipated future additions and alterations. </w:t>
      </w:r>
    </w:p>
    <w:p w:rsidR="00D12B9A" w:rsidRPr="002D29E6" w:rsidRDefault="00D12B9A" w:rsidP="00D12B9A">
      <w:pPr>
        <w:pStyle w:val="Default"/>
        <w:rPr>
          <w:color w:val="auto"/>
        </w:rPr>
      </w:pPr>
    </w:p>
    <w:p w:rsidR="00D12B9A" w:rsidRPr="002D29E6" w:rsidRDefault="00D12B9A" w:rsidP="00D12B9A">
      <w:pPr>
        <w:pStyle w:val="Default"/>
        <w:ind w:firstLine="720"/>
        <w:rPr>
          <w:color w:val="auto"/>
        </w:rPr>
      </w:pPr>
      <w:r w:rsidRPr="002D29E6">
        <w:rPr>
          <w:color w:val="auto"/>
        </w:rPr>
        <w:t xml:space="preserve">6. The location of all present and proposed public and private way, parking areas, driveways, </w:t>
      </w:r>
    </w:p>
    <w:p w:rsidR="00D12B9A" w:rsidRPr="002D29E6" w:rsidRDefault="00D12B9A" w:rsidP="00D12B9A">
      <w:pPr>
        <w:pStyle w:val="Default"/>
        <w:ind w:firstLine="720"/>
        <w:rPr>
          <w:color w:val="auto"/>
        </w:rPr>
      </w:pPr>
      <w:r w:rsidRPr="002D29E6">
        <w:rPr>
          <w:color w:val="auto"/>
        </w:rPr>
        <w:t xml:space="preserve">    </w:t>
      </w:r>
      <w:proofErr w:type="gramStart"/>
      <w:r w:rsidRPr="002D29E6">
        <w:rPr>
          <w:color w:val="auto"/>
        </w:rPr>
        <w:t>sidewalks</w:t>
      </w:r>
      <w:proofErr w:type="gramEnd"/>
      <w:r w:rsidRPr="002D29E6">
        <w:rPr>
          <w:color w:val="auto"/>
        </w:rPr>
        <w:t>, ramps, curbs, fences, paths, landscaping and walls. Location, type and screening</w:t>
      </w:r>
    </w:p>
    <w:p w:rsidR="00D12B9A" w:rsidRPr="002D29E6" w:rsidRDefault="00D12B9A" w:rsidP="00D12B9A">
      <w:pPr>
        <w:pStyle w:val="Default"/>
        <w:ind w:firstLine="720"/>
        <w:rPr>
          <w:color w:val="auto"/>
        </w:rPr>
      </w:pPr>
      <w:r w:rsidRPr="002D29E6">
        <w:rPr>
          <w:color w:val="auto"/>
        </w:rPr>
        <w:t xml:space="preserve">    </w:t>
      </w:r>
      <w:proofErr w:type="gramStart"/>
      <w:r w:rsidRPr="002D29E6">
        <w:rPr>
          <w:color w:val="auto"/>
        </w:rPr>
        <w:t>details</w:t>
      </w:r>
      <w:proofErr w:type="gramEnd"/>
      <w:r w:rsidRPr="002D29E6">
        <w:rPr>
          <w:color w:val="auto"/>
        </w:rPr>
        <w:t xml:space="preserve"> for all waste disposal containers shall also be shown. </w:t>
      </w:r>
    </w:p>
    <w:p w:rsidR="00D12B9A" w:rsidRPr="002D29E6" w:rsidRDefault="00D12B9A" w:rsidP="00D12B9A">
      <w:pPr>
        <w:pStyle w:val="Default"/>
        <w:rPr>
          <w:color w:val="auto"/>
        </w:rPr>
      </w:pPr>
    </w:p>
    <w:p w:rsidR="00D12B9A" w:rsidRPr="002D29E6" w:rsidRDefault="00D12B9A" w:rsidP="00D12B9A">
      <w:pPr>
        <w:pStyle w:val="Default"/>
        <w:ind w:firstLine="720"/>
        <w:rPr>
          <w:color w:val="auto"/>
        </w:rPr>
      </w:pPr>
      <w:r w:rsidRPr="002D29E6">
        <w:rPr>
          <w:color w:val="auto"/>
        </w:rPr>
        <w:t>7. The location, height, intensity and bulb type (e.g. fluorescent, sodium, incandescent) of all</w:t>
      </w:r>
    </w:p>
    <w:p w:rsidR="00D12B9A" w:rsidRPr="002D29E6" w:rsidRDefault="00D12B9A" w:rsidP="00D12B9A">
      <w:pPr>
        <w:pStyle w:val="Default"/>
        <w:ind w:firstLine="720"/>
        <w:rPr>
          <w:color w:val="auto"/>
        </w:rPr>
      </w:pPr>
      <w:r w:rsidRPr="002D29E6">
        <w:rPr>
          <w:color w:val="auto"/>
        </w:rPr>
        <w:t xml:space="preserve">    </w:t>
      </w:r>
      <w:proofErr w:type="gramStart"/>
      <w:r w:rsidRPr="002D29E6">
        <w:rPr>
          <w:color w:val="auto"/>
        </w:rPr>
        <w:t>external</w:t>
      </w:r>
      <w:proofErr w:type="gramEnd"/>
      <w:r w:rsidRPr="002D29E6">
        <w:rPr>
          <w:color w:val="auto"/>
        </w:rPr>
        <w:t xml:space="preserve"> lighting fixtures. The direction of illumination and methods to eliminate glare onto</w:t>
      </w:r>
    </w:p>
    <w:p w:rsidR="00D12B9A" w:rsidRPr="002D29E6" w:rsidRDefault="00D12B9A" w:rsidP="00D12B9A">
      <w:pPr>
        <w:pStyle w:val="Default"/>
        <w:ind w:firstLine="720"/>
        <w:rPr>
          <w:color w:val="auto"/>
        </w:rPr>
      </w:pPr>
      <w:r w:rsidRPr="002D29E6">
        <w:rPr>
          <w:color w:val="auto"/>
        </w:rPr>
        <w:t xml:space="preserve">    </w:t>
      </w:r>
      <w:proofErr w:type="gramStart"/>
      <w:r w:rsidRPr="002D29E6">
        <w:rPr>
          <w:color w:val="auto"/>
        </w:rPr>
        <w:t>adjoining</w:t>
      </w:r>
      <w:proofErr w:type="gramEnd"/>
      <w:r w:rsidRPr="002D29E6">
        <w:rPr>
          <w:color w:val="auto"/>
        </w:rPr>
        <w:t xml:space="preserve"> properties must also be shown. </w:t>
      </w:r>
    </w:p>
    <w:p w:rsidR="00D12B9A" w:rsidRPr="002D29E6" w:rsidRDefault="00D12B9A" w:rsidP="00D12B9A">
      <w:pPr>
        <w:pStyle w:val="Default"/>
        <w:rPr>
          <w:color w:val="auto"/>
        </w:rPr>
      </w:pPr>
    </w:p>
    <w:p w:rsidR="00D12B9A" w:rsidRPr="002D29E6" w:rsidRDefault="00D12B9A" w:rsidP="00D12B9A">
      <w:pPr>
        <w:pStyle w:val="Default"/>
        <w:ind w:firstLine="720"/>
        <w:rPr>
          <w:color w:val="auto"/>
        </w:rPr>
      </w:pPr>
      <w:r w:rsidRPr="002D29E6">
        <w:rPr>
          <w:color w:val="auto"/>
        </w:rPr>
        <w:t xml:space="preserve">8. The location, height, size, materials and design of all proposed signage. </w:t>
      </w:r>
    </w:p>
    <w:p w:rsidR="00D12B9A" w:rsidRPr="002D29E6" w:rsidRDefault="00D12B9A" w:rsidP="00D12B9A">
      <w:pPr>
        <w:pStyle w:val="Default"/>
        <w:rPr>
          <w:color w:val="auto"/>
        </w:rPr>
      </w:pPr>
    </w:p>
    <w:p w:rsidR="00D12B9A" w:rsidRDefault="00D12B9A" w:rsidP="00D12B9A">
      <w:pPr>
        <w:pStyle w:val="Default"/>
        <w:spacing w:line="360" w:lineRule="auto"/>
        <w:ind w:firstLine="720"/>
        <w:rPr>
          <w:color w:val="auto"/>
        </w:rPr>
      </w:pPr>
    </w:p>
    <w:p w:rsidR="00D12B9A" w:rsidRDefault="00D12B9A" w:rsidP="00D12B9A">
      <w:pPr>
        <w:pStyle w:val="Default"/>
        <w:spacing w:line="360" w:lineRule="auto"/>
        <w:ind w:firstLine="720"/>
        <w:jc w:val="center"/>
        <w:rPr>
          <w:color w:val="auto"/>
        </w:rPr>
      </w:pPr>
      <w:r>
        <w:rPr>
          <w:color w:val="auto"/>
        </w:rPr>
        <w:t>Page 3</w:t>
      </w:r>
    </w:p>
    <w:p w:rsidR="00D12B9A" w:rsidRDefault="00A97D25" w:rsidP="00D12B9A">
      <w:pPr>
        <w:pStyle w:val="Default"/>
        <w:spacing w:line="360" w:lineRule="auto"/>
        <w:ind w:firstLine="720"/>
        <w:rPr>
          <w:color w:val="auto"/>
        </w:rPr>
      </w:pPr>
      <w:r>
        <w:rPr>
          <w:color w:val="auto"/>
        </w:rPr>
        <w:t>1/2026</w:t>
      </w:r>
    </w:p>
    <w:p w:rsidR="00A97D25" w:rsidRDefault="00A97D25" w:rsidP="00D12B9A">
      <w:pPr>
        <w:pStyle w:val="Default"/>
        <w:spacing w:line="360" w:lineRule="auto"/>
        <w:ind w:firstLine="720"/>
        <w:rPr>
          <w:color w:val="auto"/>
        </w:rPr>
      </w:pPr>
    </w:p>
    <w:p w:rsidR="00D12B9A" w:rsidRDefault="00D12B9A" w:rsidP="00D12B9A">
      <w:pPr>
        <w:spacing w:line="360" w:lineRule="auto"/>
        <w:jc w:val="center"/>
        <w:rPr>
          <w:b/>
          <w:u w:val="single"/>
        </w:rPr>
      </w:pPr>
    </w:p>
    <w:p w:rsidR="00D12B9A" w:rsidRPr="00823279" w:rsidRDefault="00D12B9A" w:rsidP="00D12B9A">
      <w:pPr>
        <w:spacing w:line="360" w:lineRule="auto"/>
        <w:jc w:val="center"/>
        <w:rPr>
          <w:u w:val="single"/>
        </w:rPr>
      </w:pPr>
      <w:r w:rsidRPr="00823279">
        <w:rPr>
          <w:u w:val="single"/>
        </w:rPr>
        <w:t>SITE PLAN CHECKLIST CONTINUED</w:t>
      </w:r>
    </w:p>
    <w:p w:rsidR="00D12B9A" w:rsidRPr="00172258" w:rsidRDefault="00D12B9A" w:rsidP="00D12B9A">
      <w:pPr>
        <w:spacing w:after="0" w:line="360" w:lineRule="auto"/>
        <w:jc w:val="center"/>
        <w:rPr>
          <w:b/>
          <w:u w:val="single"/>
        </w:rPr>
      </w:pPr>
      <w:r w:rsidRPr="00172258">
        <w:rPr>
          <w:b/>
          <w:u w:val="single"/>
        </w:rPr>
        <w:t xml:space="preserve">SITE PLAN </w:t>
      </w:r>
      <w:r>
        <w:rPr>
          <w:b/>
          <w:u w:val="single"/>
        </w:rPr>
        <w:t xml:space="preserve">LOCAL </w:t>
      </w:r>
      <w:proofErr w:type="gramStart"/>
      <w:r>
        <w:rPr>
          <w:b/>
          <w:u w:val="single"/>
        </w:rPr>
        <w:t xml:space="preserve">LAW </w:t>
      </w:r>
      <w:r w:rsidRPr="00172258">
        <w:rPr>
          <w:b/>
          <w:u w:val="single"/>
        </w:rPr>
        <w:t xml:space="preserve"> SECTION</w:t>
      </w:r>
      <w:r>
        <w:rPr>
          <w:b/>
          <w:u w:val="single"/>
        </w:rPr>
        <w:t>S</w:t>
      </w:r>
      <w:proofErr w:type="gramEnd"/>
      <w:r w:rsidRPr="00172258">
        <w:rPr>
          <w:b/>
          <w:u w:val="single"/>
        </w:rPr>
        <w:t xml:space="preserve"> 420</w:t>
      </w:r>
      <w:r>
        <w:rPr>
          <w:b/>
          <w:u w:val="single"/>
        </w:rPr>
        <w:t xml:space="preserve"> &amp; 535</w:t>
      </w:r>
      <w:r w:rsidRPr="00172258">
        <w:rPr>
          <w:b/>
          <w:u w:val="single"/>
        </w:rPr>
        <w:t xml:space="preserve"> of LOCAL LAW #1, DATED </w:t>
      </w:r>
      <w:r>
        <w:rPr>
          <w:b/>
          <w:u w:val="single"/>
        </w:rPr>
        <w:t xml:space="preserve">MARCH 10, </w:t>
      </w:r>
      <w:r w:rsidRPr="00172258">
        <w:rPr>
          <w:b/>
          <w:u w:val="single"/>
        </w:rPr>
        <w:t xml:space="preserve"> 2015:</w:t>
      </w:r>
      <w:r>
        <w:rPr>
          <w:b/>
          <w:u w:val="single"/>
        </w:rPr>
        <w:t xml:space="preserve"> </w:t>
      </w:r>
    </w:p>
    <w:p w:rsidR="00D12B9A" w:rsidRPr="002D29E6" w:rsidRDefault="00D12B9A" w:rsidP="00D12B9A">
      <w:pPr>
        <w:pStyle w:val="Default"/>
        <w:spacing w:line="360" w:lineRule="auto"/>
        <w:ind w:firstLine="720"/>
        <w:rPr>
          <w:color w:val="auto"/>
        </w:rPr>
      </w:pPr>
      <w:r w:rsidRPr="002D29E6">
        <w:rPr>
          <w:color w:val="auto"/>
        </w:rPr>
        <w:t xml:space="preserve">9. The location of all present and proposed utility systems including: </w:t>
      </w:r>
    </w:p>
    <w:p w:rsidR="00D12B9A" w:rsidRPr="002D29E6" w:rsidRDefault="00D12B9A" w:rsidP="00D12B9A">
      <w:pPr>
        <w:pStyle w:val="Default"/>
        <w:spacing w:line="360" w:lineRule="auto"/>
        <w:ind w:left="720" w:firstLine="720"/>
        <w:rPr>
          <w:color w:val="auto"/>
        </w:rPr>
      </w:pPr>
      <w:proofErr w:type="gramStart"/>
      <w:r w:rsidRPr="002D29E6">
        <w:rPr>
          <w:color w:val="auto"/>
        </w:rPr>
        <w:t>a</w:t>
      </w:r>
      <w:proofErr w:type="gramEnd"/>
      <w:r w:rsidRPr="002D29E6">
        <w:rPr>
          <w:color w:val="auto"/>
        </w:rPr>
        <w:t>) Sewage or septic systems</w:t>
      </w:r>
    </w:p>
    <w:p w:rsidR="00D12B9A" w:rsidRPr="002D29E6" w:rsidRDefault="00D12B9A" w:rsidP="00D12B9A">
      <w:pPr>
        <w:pStyle w:val="Default"/>
        <w:spacing w:line="360" w:lineRule="auto"/>
        <w:ind w:left="720" w:firstLine="720"/>
        <w:rPr>
          <w:color w:val="auto"/>
        </w:rPr>
      </w:pPr>
      <w:r w:rsidRPr="002D29E6">
        <w:rPr>
          <w:color w:val="auto"/>
        </w:rPr>
        <w:t xml:space="preserve">b) Water supply system </w:t>
      </w:r>
    </w:p>
    <w:p w:rsidR="00D12B9A" w:rsidRPr="002D29E6" w:rsidRDefault="00D12B9A" w:rsidP="00D12B9A">
      <w:pPr>
        <w:pStyle w:val="Default"/>
        <w:spacing w:line="360" w:lineRule="auto"/>
        <w:ind w:left="720" w:firstLine="720"/>
        <w:rPr>
          <w:color w:val="auto"/>
        </w:rPr>
      </w:pPr>
      <w:r w:rsidRPr="002D29E6">
        <w:rPr>
          <w:color w:val="auto"/>
        </w:rPr>
        <w:t xml:space="preserve">c) Telecommunication, cable and electrical systems </w:t>
      </w:r>
    </w:p>
    <w:p w:rsidR="00D12B9A" w:rsidRPr="002D29E6" w:rsidRDefault="00D12B9A" w:rsidP="00D12B9A">
      <w:pPr>
        <w:pStyle w:val="Default"/>
        <w:ind w:left="720" w:firstLine="720"/>
        <w:rPr>
          <w:color w:val="auto"/>
        </w:rPr>
      </w:pPr>
      <w:r w:rsidRPr="002D29E6">
        <w:rPr>
          <w:color w:val="auto"/>
        </w:rPr>
        <w:t>d) Storm drainage system including existing and proposed drainage lines, culverts, catch</w:t>
      </w:r>
    </w:p>
    <w:p w:rsidR="00D12B9A" w:rsidRPr="002D29E6" w:rsidRDefault="00D12B9A" w:rsidP="00D12B9A">
      <w:pPr>
        <w:pStyle w:val="Default"/>
        <w:ind w:left="1440"/>
        <w:rPr>
          <w:color w:val="auto"/>
        </w:rPr>
      </w:pPr>
      <w:r w:rsidRPr="002D29E6">
        <w:rPr>
          <w:color w:val="auto"/>
        </w:rPr>
        <w:t xml:space="preserve">     </w:t>
      </w:r>
      <w:proofErr w:type="gramStart"/>
      <w:r w:rsidRPr="002D29E6">
        <w:rPr>
          <w:color w:val="auto"/>
        </w:rPr>
        <w:t>basins</w:t>
      </w:r>
      <w:proofErr w:type="gramEnd"/>
      <w:r w:rsidRPr="002D29E6">
        <w:rPr>
          <w:color w:val="auto"/>
        </w:rPr>
        <w:t>, headwalls, end walls, hydrants, manholes, and drainage swales. The Planning</w:t>
      </w:r>
    </w:p>
    <w:p w:rsidR="00D12B9A" w:rsidRPr="002D29E6" w:rsidRDefault="00D12B9A" w:rsidP="00D12B9A">
      <w:pPr>
        <w:pStyle w:val="Default"/>
        <w:ind w:left="1440"/>
        <w:rPr>
          <w:color w:val="auto"/>
        </w:rPr>
      </w:pPr>
      <w:r w:rsidRPr="002D29E6">
        <w:rPr>
          <w:color w:val="auto"/>
        </w:rPr>
        <w:t xml:space="preserve">     Board may also require soil logs, soil profile analyses (deep hole test pits), and </w:t>
      </w:r>
    </w:p>
    <w:p w:rsidR="00D12B9A" w:rsidRPr="002D29E6" w:rsidRDefault="00D12B9A" w:rsidP="00D12B9A">
      <w:pPr>
        <w:pStyle w:val="Default"/>
        <w:ind w:left="1440"/>
        <w:rPr>
          <w:color w:val="auto"/>
        </w:rPr>
      </w:pPr>
      <w:r w:rsidRPr="002D29E6">
        <w:rPr>
          <w:color w:val="auto"/>
        </w:rPr>
        <w:t xml:space="preserve">     </w:t>
      </w:r>
      <w:proofErr w:type="gramStart"/>
      <w:r w:rsidRPr="002D29E6">
        <w:rPr>
          <w:color w:val="auto"/>
        </w:rPr>
        <w:t>percolation</w:t>
      </w:r>
      <w:proofErr w:type="gramEnd"/>
      <w:r w:rsidRPr="002D29E6">
        <w:rPr>
          <w:color w:val="auto"/>
        </w:rPr>
        <w:t xml:space="preserve"> tests. </w:t>
      </w:r>
    </w:p>
    <w:p w:rsidR="00D12B9A" w:rsidRPr="002D29E6" w:rsidRDefault="00D12B9A" w:rsidP="00D12B9A">
      <w:pPr>
        <w:pStyle w:val="Default"/>
        <w:rPr>
          <w:color w:val="auto"/>
        </w:rPr>
      </w:pPr>
    </w:p>
    <w:p w:rsidR="00D12B9A" w:rsidRPr="002D29E6" w:rsidRDefault="00D12B9A" w:rsidP="00D12B9A">
      <w:pPr>
        <w:pStyle w:val="Default"/>
        <w:ind w:firstLine="720"/>
        <w:rPr>
          <w:color w:val="auto"/>
        </w:rPr>
      </w:pPr>
      <w:r w:rsidRPr="002D29E6">
        <w:rPr>
          <w:color w:val="auto"/>
        </w:rPr>
        <w:t xml:space="preserve">10. A </w:t>
      </w:r>
      <w:proofErr w:type="spellStart"/>
      <w:r w:rsidRPr="002D29E6">
        <w:rPr>
          <w:color w:val="auto"/>
        </w:rPr>
        <w:t>Stormwater</w:t>
      </w:r>
      <w:proofErr w:type="spellEnd"/>
      <w:r w:rsidRPr="002D29E6">
        <w:rPr>
          <w:color w:val="auto"/>
        </w:rPr>
        <w:t xml:space="preserve"> Management Plan developed in conformance with the requirements of the</w:t>
      </w:r>
    </w:p>
    <w:p w:rsidR="00D12B9A" w:rsidRPr="002D29E6" w:rsidRDefault="00D12B9A" w:rsidP="00D12B9A">
      <w:pPr>
        <w:pStyle w:val="Default"/>
        <w:ind w:firstLine="720"/>
        <w:rPr>
          <w:color w:val="auto"/>
        </w:rPr>
      </w:pPr>
      <w:r w:rsidRPr="002D29E6">
        <w:rPr>
          <w:color w:val="auto"/>
        </w:rPr>
        <w:t xml:space="preserve">      New York State </w:t>
      </w:r>
      <w:proofErr w:type="spellStart"/>
      <w:r w:rsidRPr="002D29E6">
        <w:rPr>
          <w:color w:val="auto"/>
        </w:rPr>
        <w:t>Stormwater</w:t>
      </w:r>
      <w:proofErr w:type="spellEnd"/>
      <w:r w:rsidRPr="002D29E6">
        <w:rPr>
          <w:color w:val="auto"/>
        </w:rPr>
        <w:t xml:space="preserve"> Management Design Manual (most recent edition) and current</w:t>
      </w:r>
    </w:p>
    <w:p w:rsidR="00D12B9A" w:rsidRPr="002D29E6" w:rsidRDefault="00D12B9A" w:rsidP="00D12B9A">
      <w:pPr>
        <w:pStyle w:val="Default"/>
        <w:ind w:firstLine="720"/>
        <w:rPr>
          <w:color w:val="auto"/>
        </w:rPr>
      </w:pPr>
      <w:r w:rsidRPr="002D29E6">
        <w:rPr>
          <w:color w:val="auto"/>
        </w:rPr>
        <w:t xml:space="preserve">      </w:t>
      </w:r>
      <w:proofErr w:type="gramStart"/>
      <w:r w:rsidRPr="002D29E6">
        <w:rPr>
          <w:color w:val="auto"/>
        </w:rPr>
        <w:t>state</w:t>
      </w:r>
      <w:proofErr w:type="gramEnd"/>
      <w:r w:rsidRPr="002D29E6">
        <w:rPr>
          <w:color w:val="auto"/>
        </w:rPr>
        <w:t xml:space="preserve"> regulations. </w:t>
      </w:r>
    </w:p>
    <w:p w:rsidR="00D12B9A" w:rsidRPr="002D29E6" w:rsidRDefault="00D12B9A" w:rsidP="00D12B9A">
      <w:pPr>
        <w:pStyle w:val="Default"/>
        <w:rPr>
          <w:color w:val="auto"/>
        </w:rPr>
      </w:pPr>
    </w:p>
    <w:p w:rsidR="00D12B9A" w:rsidRPr="002D29E6" w:rsidRDefault="00D12B9A" w:rsidP="00D12B9A">
      <w:pPr>
        <w:pStyle w:val="Default"/>
        <w:ind w:firstLine="720"/>
        <w:rPr>
          <w:color w:val="auto"/>
        </w:rPr>
      </w:pPr>
      <w:r w:rsidRPr="002D29E6">
        <w:rPr>
          <w:color w:val="auto"/>
        </w:rPr>
        <w:t xml:space="preserve">11. Existing and proposed topography at five foot (5’) contour intervals. All elevations shall </w:t>
      </w:r>
    </w:p>
    <w:p w:rsidR="00D12B9A" w:rsidRPr="002D29E6" w:rsidRDefault="00D12B9A" w:rsidP="00D12B9A">
      <w:pPr>
        <w:pStyle w:val="Default"/>
        <w:ind w:firstLine="720"/>
        <w:rPr>
          <w:color w:val="auto"/>
        </w:rPr>
      </w:pPr>
      <w:r w:rsidRPr="002D29E6">
        <w:rPr>
          <w:color w:val="auto"/>
        </w:rPr>
        <w:t xml:space="preserve">      </w:t>
      </w:r>
      <w:proofErr w:type="gramStart"/>
      <w:r w:rsidRPr="002D29E6">
        <w:rPr>
          <w:color w:val="auto"/>
        </w:rPr>
        <w:t>refer</w:t>
      </w:r>
      <w:proofErr w:type="gramEnd"/>
      <w:r w:rsidRPr="002D29E6">
        <w:rPr>
          <w:color w:val="auto"/>
        </w:rPr>
        <w:t xml:space="preserve"> to the nearest United States Coastal and Geodetic Bench Mark. If any portion of the </w:t>
      </w:r>
    </w:p>
    <w:p w:rsidR="00D12B9A" w:rsidRPr="002D29E6" w:rsidRDefault="00D12B9A" w:rsidP="00D12B9A">
      <w:pPr>
        <w:pStyle w:val="Default"/>
        <w:ind w:firstLine="720"/>
        <w:rPr>
          <w:color w:val="auto"/>
        </w:rPr>
      </w:pPr>
      <w:r w:rsidRPr="002D29E6">
        <w:rPr>
          <w:color w:val="auto"/>
        </w:rPr>
        <w:t xml:space="preserve">      </w:t>
      </w:r>
      <w:proofErr w:type="gramStart"/>
      <w:r w:rsidRPr="002D29E6">
        <w:rPr>
          <w:color w:val="auto"/>
        </w:rPr>
        <w:t>parcel</w:t>
      </w:r>
      <w:proofErr w:type="gramEnd"/>
      <w:r w:rsidRPr="002D29E6">
        <w:rPr>
          <w:color w:val="auto"/>
        </w:rPr>
        <w:t xml:space="preserve"> is within the 100 year floodplain, the area shall be shown and base flood elevations </w:t>
      </w:r>
    </w:p>
    <w:p w:rsidR="00D12B9A" w:rsidRPr="002D29E6" w:rsidRDefault="00D12B9A" w:rsidP="00D12B9A">
      <w:pPr>
        <w:pStyle w:val="Default"/>
        <w:ind w:firstLine="720"/>
        <w:rPr>
          <w:color w:val="auto"/>
        </w:rPr>
      </w:pPr>
      <w:r w:rsidRPr="002D29E6">
        <w:rPr>
          <w:color w:val="auto"/>
        </w:rPr>
        <w:t xml:space="preserve">      </w:t>
      </w:r>
      <w:proofErr w:type="gramStart"/>
      <w:r w:rsidRPr="002D29E6">
        <w:rPr>
          <w:color w:val="auto"/>
        </w:rPr>
        <w:t>shall</w:t>
      </w:r>
      <w:proofErr w:type="gramEnd"/>
      <w:r w:rsidRPr="002D29E6">
        <w:rPr>
          <w:color w:val="auto"/>
        </w:rPr>
        <w:t xml:space="preserve"> be given. Indicate areas within site where ground removal or filling is required, and</w:t>
      </w:r>
    </w:p>
    <w:p w:rsidR="00D12B9A" w:rsidRPr="002D29E6" w:rsidRDefault="00D12B9A" w:rsidP="00D12B9A">
      <w:pPr>
        <w:pStyle w:val="Default"/>
        <w:ind w:firstLine="720"/>
        <w:rPr>
          <w:color w:val="auto"/>
        </w:rPr>
      </w:pPr>
      <w:r w:rsidRPr="002D29E6">
        <w:rPr>
          <w:color w:val="auto"/>
        </w:rPr>
        <w:t xml:space="preserve">      </w:t>
      </w:r>
      <w:proofErr w:type="gramStart"/>
      <w:r w:rsidRPr="002D29E6">
        <w:rPr>
          <w:color w:val="auto"/>
        </w:rPr>
        <w:t>give</w:t>
      </w:r>
      <w:proofErr w:type="gramEnd"/>
      <w:r w:rsidRPr="002D29E6">
        <w:rPr>
          <w:color w:val="auto"/>
        </w:rPr>
        <w:t xml:space="preserve"> its approximate volume in cubic yards. </w:t>
      </w:r>
    </w:p>
    <w:p w:rsidR="00D12B9A" w:rsidRPr="002D29E6" w:rsidRDefault="00D12B9A" w:rsidP="00D12B9A">
      <w:pPr>
        <w:pStyle w:val="Default"/>
        <w:ind w:firstLine="720"/>
        <w:rPr>
          <w:color w:val="auto"/>
        </w:rPr>
      </w:pPr>
    </w:p>
    <w:p w:rsidR="00D12B9A" w:rsidRPr="002D29E6" w:rsidRDefault="00D12B9A" w:rsidP="00D12B9A">
      <w:pPr>
        <w:pStyle w:val="Default"/>
        <w:ind w:firstLine="720"/>
        <w:rPr>
          <w:color w:val="auto"/>
        </w:rPr>
      </w:pPr>
      <w:r w:rsidRPr="002D29E6">
        <w:rPr>
          <w:color w:val="auto"/>
        </w:rPr>
        <w:t xml:space="preserve">12. A landscape plan showing all existing natural land features, trees, forest cover and water </w:t>
      </w:r>
    </w:p>
    <w:p w:rsidR="00D12B9A" w:rsidRDefault="00D12B9A" w:rsidP="00D12B9A">
      <w:pPr>
        <w:pStyle w:val="Default"/>
        <w:ind w:firstLine="720"/>
        <w:rPr>
          <w:color w:val="auto"/>
        </w:rPr>
      </w:pPr>
      <w:r w:rsidRPr="002D29E6">
        <w:rPr>
          <w:color w:val="auto"/>
        </w:rPr>
        <w:t xml:space="preserve">      </w:t>
      </w:r>
      <w:proofErr w:type="gramStart"/>
      <w:r w:rsidRPr="002D29E6">
        <w:rPr>
          <w:color w:val="auto"/>
        </w:rPr>
        <w:t>sources</w:t>
      </w:r>
      <w:proofErr w:type="gramEnd"/>
      <w:r w:rsidRPr="002D29E6">
        <w:rPr>
          <w:color w:val="auto"/>
        </w:rPr>
        <w:t>, and all proposed changes to these features, including size and type of plant material,</w:t>
      </w:r>
    </w:p>
    <w:p w:rsidR="00823279" w:rsidRDefault="00D12B9A" w:rsidP="00D12B9A">
      <w:pPr>
        <w:pStyle w:val="Default"/>
        <w:ind w:left="720"/>
        <w:rPr>
          <w:color w:val="auto"/>
        </w:rPr>
      </w:pPr>
      <w:r w:rsidRPr="002D29E6">
        <w:rPr>
          <w:color w:val="auto"/>
        </w:rPr>
        <w:t xml:space="preserve">      </w:t>
      </w:r>
      <w:proofErr w:type="gramStart"/>
      <w:r w:rsidRPr="002D29E6">
        <w:rPr>
          <w:color w:val="auto"/>
        </w:rPr>
        <w:t>and</w:t>
      </w:r>
      <w:proofErr w:type="gramEnd"/>
      <w:r w:rsidRPr="002D29E6">
        <w:rPr>
          <w:color w:val="auto"/>
        </w:rPr>
        <w:t xml:space="preserve"> erosion control measures. Water sources will include ponds, lakes, brooks, streams, </w:t>
      </w:r>
    </w:p>
    <w:p w:rsidR="00D12B9A" w:rsidRPr="002D29E6" w:rsidRDefault="00823279" w:rsidP="00D12B9A">
      <w:pPr>
        <w:pStyle w:val="Default"/>
        <w:ind w:left="720"/>
        <w:rPr>
          <w:color w:val="auto"/>
        </w:rPr>
      </w:pPr>
      <w:r>
        <w:rPr>
          <w:color w:val="auto"/>
        </w:rPr>
        <w:t xml:space="preserve">      </w:t>
      </w:r>
      <w:proofErr w:type="gramStart"/>
      <w:r w:rsidR="00D12B9A" w:rsidRPr="002D29E6">
        <w:rPr>
          <w:color w:val="auto"/>
        </w:rPr>
        <w:t>wetlands</w:t>
      </w:r>
      <w:proofErr w:type="gramEnd"/>
      <w:r w:rsidR="00D12B9A" w:rsidRPr="002D29E6">
        <w:rPr>
          <w:color w:val="auto"/>
        </w:rPr>
        <w:t xml:space="preserve">, floodplains, and drainage retention areas. </w:t>
      </w:r>
    </w:p>
    <w:p w:rsidR="00D12B9A" w:rsidRPr="002D29E6" w:rsidRDefault="00D12B9A" w:rsidP="00D12B9A">
      <w:pPr>
        <w:pStyle w:val="Default"/>
        <w:rPr>
          <w:color w:val="auto"/>
        </w:rPr>
      </w:pPr>
      <w:r w:rsidRPr="002D29E6">
        <w:rPr>
          <w:color w:val="auto"/>
        </w:rPr>
        <w:tab/>
      </w:r>
    </w:p>
    <w:p w:rsidR="00D12B9A" w:rsidRPr="002D29E6" w:rsidRDefault="00D12B9A" w:rsidP="00D12B9A">
      <w:pPr>
        <w:pStyle w:val="Default"/>
        <w:ind w:firstLine="720"/>
        <w:rPr>
          <w:color w:val="auto"/>
        </w:rPr>
      </w:pPr>
      <w:r w:rsidRPr="002D29E6">
        <w:rPr>
          <w:color w:val="auto"/>
        </w:rPr>
        <w:t xml:space="preserve">13. Agricultural District boundaries within two hundred feet (200’) of the site’s perimeter shall </w:t>
      </w:r>
    </w:p>
    <w:p w:rsidR="00D12B9A" w:rsidRPr="002D29E6" w:rsidRDefault="00D12B9A" w:rsidP="00D12B9A">
      <w:pPr>
        <w:pStyle w:val="Default"/>
        <w:ind w:firstLine="720"/>
        <w:rPr>
          <w:color w:val="auto"/>
        </w:rPr>
      </w:pPr>
      <w:r w:rsidRPr="002D29E6">
        <w:rPr>
          <w:color w:val="auto"/>
        </w:rPr>
        <w:t xml:space="preserve">      </w:t>
      </w:r>
      <w:proofErr w:type="gramStart"/>
      <w:r w:rsidRPr="002D29E6">
        <w:rPr>
          <w:color w:val="auto"/>
        </w:rPr>
        <w:t>be</w:t>
      </w:r>
      <w:proofErr w:type="gramEnd"/>
      <w:r w:rsidRPr="002D29E6">
        <w:rPr>
          <w:color w:val="auto"/>
        </w:rPr>
        <w:t xml:space="preserve"> drawn and identified on the plan. </w:t>
      </w:r>
    </w:p>
    <w:p w:rsidR="00D12B9A" w:rsidRPr="002D29E6" w:rsidRDefault="00D12B9A" w:rsidP="00D12B9A">
      <w:pPr>
        <w:pStyle w:val="Default"/>
        <w:rPr>
          <w:color w:val="auto"/>
        </w:rPr>
      </w:pPr>
    </w:p>
    <w:p w:rsidR="00D12B9A" w:rsidRPr="002D29E6" w:rsidRDefault="00D12B9A" w:rsidP="00D12B9A">
      <w:pPr>
        <w:pStyle w:val="Default"/>
        <w:ind w:firstLine="720"/>
        <w:rPr>
          <w:color w:val="auto"/>
        </w:rPr>
      </w:pPr>
      <w:r w:rsidRPr="002D29E6">
        <w:rPr>
          <w:color w:val="auto"/>
        </w:rPr>
        <w:t>14. Traffic flow patterns within the site, entrances and exits, loading and unloading areas, curb</w:t>
      </w:r>
    </w:p>
    <w:p w:rsidR="00D12B9A" w:rsidRPr="002D29E6" w:rsidRDefault="00D12B9A" w:rsidP="00D12B9A">
      <w:pPr>
        <w:pStyle w:val="Default"/>
        <w:ind w:firstLine="720"/>
        <w:rPr>
          <w:color w:val="auto"/>
        </w:rPr>
      </w:pPr>
      <w:r w:rsidRPr="002D29E6">
        <w:rPr>
          <w:color w:val="auto"/>
        </w:rPr>
        <w:t xml:space="preserve">       </w:t>
      </w:r>
      <w:proofErr w:type="gramStart"/>
      <w:r w:rsidRPr="002D29E6">
        <w:rPr>
          <w:color w:val="auto"/>
        </w:rPr>
        <w:t>cuts</w:t>
      </w:r>
      <w:proofErr w:type="gramEnd"/>
      <w:r w:rsidRPr="002D29E6">
        <w:rPr>
          <w:color w:val="auto"/>
        </w:rPr>
        <w:t xml:space="preserve"> on the site and within two hundred feet (200’) of the site. The Planning Board may </w:t>
      </w:r>
    </w:p>
    <w:p w:rsidR="00D12B9A" w:rsidRPr="002D29E6" w:rsidRDefault="00D12B9A" w:rsidP="00D12B9A">
      <w:pPr>
        <w:pStyle w:val="Default"/>
        <w:ind w:firstLine="720"/>
        <w:rPr>
          <w:color w:val="auto"/>
        </w:rPr>
      </w:pPr>
      <w:r w:rsidRPr="002D29E6">
        <w:rPr>
          <w:color w:val="auto"/>
        </w:rPr>
        <w:t xml:space="preserve">       </w:t>
      </w:r>
      <w:proofErr w:type="gramStart"/>
      <w:r w:rsidRPr="002D29E6">
        <w:rPr>
          <w:color w:val="auto"/>
        </w:rPr>
        <w:t>require</w:t>
      </w:r>
      <w:proofErr w:type="gramEnd"/>
      <w:r w:rsidRPr="002D29E6">
        <w:rPr>
          <w:color w:val="auto"/>
        </w:rPr>
        <w:t xml:space="preserve"> a detailed traffic study for large developments or for those in heavy traffic areas to </w:t>
      </w:r>
    </w:p>
    <w:p w:rsidR="00D12B9A" w:rsidRDefault="00D12B9A" w:rsidP="00D12B9A">
      <w:pPr>
        <w:pStyle w:val="Default"/>
        <w:ind w:firstLine="720"/>
        <w:rPr>
          <w:color w:val="auto"/>
        </w:rPr>
      </w:pPr>
      <w:r w:rsidRPr="002D29E6">
        <w:rPr>
          <w:color w:val="auto"/>
        </w:rPr>
        <w:t xml:space="preserve">       </w:t>
      </w:r>
      <w:proofErr w:type="gramStart"/>
      <w:r w:rsidRPr="002D29E6">
        <w:rPr>
          <w:color w:val="auto"/>
        </w:rPr>
        <w:t>include</w:t>
      </w:r>
      <w:proofErr w:type="gramEnd"/>
      <w:r w:rsidRPr="002D29E6">
        <w:rPr>
          <w:color w:val="auto"/>
        </w:rPr>
        <w:t xml:space="preserve">: </w:t>
      </w:r>
    </w:p>
    <w:p w:rsidR="00D12B9A" w:rsidRDefault="00D12B9A" w:rsidP="00D12B9A">
      <w:pPr>
        <w:pStyle w:val="Default"/>
        <w:ind w:firstLine="720"/>
        <w:jc w:val="both"/>
        <w:rPr>
          <w:color w:val="auto"/>
        </w:rPr>
      </w:pPr>
    </w:p>
    <w:p w:rsidR="00D12B9A" w:rsidRDefault="00D12B9A" w:rsidP="00823279">
      <w:pPr>
        <w:pStyle w:val="Default"/>
        <w:numPr>
          <w:ilvl w:val="0"/>
          <w:numId w:val="2"/>
        </w:numPr>
        <w:jc w:val="both"/>
        <w:rPr>
          <w:color w:val="auto"/>
        </w:rPr>
      </w:pPr>
      <w:r w:rsidRPr="002D29E6">
        <w:rPr>
          <w:color w:val="auto"/>
        </w:rPr>
        <w:t xml:space="preserve">The projected number of motor vehicle trips to enter or leave the site, estimated for </w:t>
      </w:r>
    </w:p>
    <w:p w:rsidR="00D12B9A" w:rsidRDefault="00D12B9A" w:rsidP="00D12B9A">
      <w:pPr>
        <w:pStyle w:val="Default"/>
        <w:spacing w:after="19"/>
        <w:ind w:left="720" w:firstLine="720"/>
        <w:jc w:val="both"/>
        <w:rPr>
          <w:color w:val="auto"/>
        </w:rPr>
      </w:pPr>
      <w:r>
        <w:rPr>
          <w:color w:val="auto"/>
        </w:rPr>
        <w:t xml:space="preserve">    </w:t>
      </w:r>
      <w:proofErr w:type="gramStart"/>
      <w:r>
        <w:rPr>
          <w:color w:val="auto"/>
        </w:rPr>
        <w:t>d</w:t>
      </w:r>
      <w:r w:rsidRPr="002D29E6">
        <w:rPr>
          <w:color w:val="auto"/>
        </w:rPr>
        <w:t>aily</w:t>
      </w:r>
      <w:proofErr w:type="gramEnd"/>
      <w:r w:rsidRPr="002D29E6">
        <w:rPr>
          <w:color w:val="auto"/>
        </w:rPr>
        <w:t xml:space="preserve"> and peak hour traffic level</w:t>
      </w:r>
      <w:r>
        <w:rPr>
          <w:color w:val="auto"/>
        </w:rPr>
        <w:t xml:space="preserve">. </w:t>
      </w:r>
    </w:p>
    <w:p w:rsidR="00D12B9A" w:rsidRDefault="00D12B9A" w:rsidP="00D12B9A">
      <w:pPr>
        <w:pStyle w:val="Default"/>
        <w:spacing w:after="19"/>
        <w:ind w:left="720" w:firstLine="720"/>
        <w:jc w:val="both"/>
        <w:rPr>
          <w:color w:val="auto"/>
        </w:rPr>
      </w:pPr>
    </w:p>
    <w:p w:rsidR="00D12B9A" w:rsidRPr="002D29E6" w:rsidRDefault="00D12B9A" w:rsidP="00D12B9A">
      <w:pPr>
        <w:pStyle w:val="Default"/>
        <w:spacing w:after="19"/>
        <w:ind w:left="720" w:firstLine="720"/>
        <w:jc w:val="both"/>
        <w:rPr>
          <w:color w:val="auto"/>
        </w:rPr>
      </w:pPr>
      <w:r>
        <w:rPr>
          <w:color w:val="auto"/>
        </w:rPr>
        <w:t>b</w:t>
      </w:r>
      <w:r w:rsidRPr="002D29E6">
        <w:rPr>
          <w:color w:val="auto"/>
        </w:rPr>
        <w:t>) The projected traffic flow pattern including vehicular movements at all major</w:t>
      </w:r>
    </w:p>
    <w:p w:rsidR="00D12B9A" w:rsidRPr="002D29E6" w:rsidRDefault="00D12B9A" w:rsidP="00D12B9A">
      <w:pPr>
        <w:pStyle w:val="Default"/>
        <w:spacing w:after="19"/>
        <w:ind w:left="720" w:firstLine="720"/>
        <w:jc w:val="both"/>
        <w:rPr>
          <w:color w:val="auto"/>
        </w:rPr>
      </w:pPr>
      <w:r w:rsidRPr="002D29E6">
        <w:rPr>
          <w:color w:val="auto"/>
        </w:rPr>
        <w:t xml:space="preserve">     </w:t>
      </w:r>
      <w:proofErr w:type="gramStart"/>
      <w:r w:rsidRPr="002D29E6">
        <w:rPr>
          <w:color w:val="auto"/>
        </w:rPr>
        <w:t>intersections</w:t>
      </w:r>
      <w:proofErr w:type="gramEnd"/>
      <w:r w:rsidRPr="002D29E6">
        <w:rPr>
          <w:color w:val="auto"/>
        </w:rPr>
        <w:t xml:space="preserve"> likely to be affected by the proposed use of the site. </w:t>
      </w:r>
    </w:p>
    <w:p w:rsidR="00D12B9A" w:rsidRPr="002D29E6" w:rsidRDefault="00D12B9A" w:rsidP="00D12B9A">
      <w:pPr>
        <w:pStyle w:val="Default"/>
        <w:spacing w:after="19"/>
        <w:ind w:left="720" w:firstLine="720"/>
        <w:jc w:val="both"/>
        <w:rPr>
          <w:color w:val="auto"/>
        </w:rPr>
      </w:pPr>
      <w:r w:rsidRPr="002D29E6">
        <w:rPr>
          <w:color w:val="auto"/>
        </w:rPr>
        <w:tab/>
      </w:r>
    </w:p>
    <w:p w:rsidR="00D12B9A" w:rsidRPr="002D29E6" w:rsidRDefault="00D12B9A" w:rsidP="00D12B9A">
      <w:pPr>
        <w:pStyle w:val="Default"/>
        <w:ind w:left="720" w:firstLine="720"/>
        <w:jc w:val="both"/>
        <w:rPr>
          <w:color w:val="auto"/>
        </w:rPr>
      </w:pPr>
      <w:r w:rsidRPr="002D29E6">
        <w:rPr>
          <w:color w:val="auto"/>
        </w:rPr>
        <w:t>c) The impact of this traffic upon existing abutting public and private ways in relation to</w:t>
      </w:r>
    </w:p>
    <w:p w:rsidR="00D12B9A" w:rsidRPr="002D29E6" w:rsidRDefault="00D12B9A" w:rsidP="00D12B9A">
      <w:pPr>
        <w:pStyle w:val="Default"/>
        <w:ind w:left="720" w:firstLine="720"/>
        <w:jc w:val="both"/>
        <w:rPr>
          <w:color w:val="auto"/>
        </w:rPr>
      </w:pPr>
      <w:r w:rsidRPr="002D29E6">
        <w:rPr>
          <w:color w:val="auto"/>
        </w:rPr>
        <w:t xml:space="preserve">     </w:t>
      </w:r>
      <w:proofErr w:type="gramStart"/>
      <w:r w:rsidRPr="002D29E6">
        <w:rPr>
          <w:color w:val="auto"/>
        </w:rPr>
        <w:t>existing</w:t>
      </w:r>
      <w:proofErr w:type="gramEnd"/>
      <w:r w:rsidRPr="002D29E6">
        <w:rPr>
          <w:color w:val="auto"/>
        </w:rPr>
        <w:t xml:space="preserve"> road capacities. Existing and proposed daily and peak hour traffic levels as </w:t>
      </w:r>
    </w:p>
    <w:p w:rsidR="00D12B9A" w:rsidRDefault="00D12B9A" w:rsidP="00D12B9A">
      <w:pPr>
        <w:pStyle w:val="Default"/>
        <w:ind w:left="720" w:firstLine="720"/>
        <w:jc w:val="both"/>
        <w:rPr>
          <w:color w:val="auto"/>
        </w:rPr>
      </w:pPr>
      <w:r w:rsidRPr="002D29E6">
        <w:rPr>
          <w:color w:val="auto"/>
        </w:rPr>
        <w:t xml:space="preserve">     </w:t>
      </w:r>
      <w:proofErr w:type="gramStart"/>
      <w:r w:rsidRPr="002D29E6">
        <w:rPr>
          <w:color w:val="auto"/>
        </w:rPr>
        <w:t>well</w:t>
      </w:r>
      <w:proofErr w:type="gramEnd"/>
      <w:r w:rsidRPr="002D29E6">
        <w:rPr>
          <w:color w:val="auto"/>
        </w:rPr>
        <w:t xml:space="preserve"> as road capacity levels shall also be given. </w:t>
      </w:r>
    </w:p>
    <w:p w:rsidR="00D12B9A" w:rsidRDefault="00D12B9A" w:rsidP="00D12B9A">
      <w:pPr>
        <w:pStyle w:val="Default"/>
        <w:ind w:left="720" w:firstLine="720"/>
        <w:jc w:val="both"/>
        <w:rPr>
          <w:color w:val="auto"/>
        </w:rPr>
      </w:pPr>
    </w:p>
    <w:p w:rsidR="00D12B9A" w:rsidRDefault="00823279" w:rsidP="00823279">
      <w:pPr>
        <w:pStyle w:val="Default"/>
        <w:ind w:left="720" w:firstLine="720"/>
        <w:jc w:val="center"/>
        <w:rPr>
          <w:color w:val="auto"/>
        </w:rPr>
      </w:pPr>
      <w:r>
        <w:rPr>
          <w:color w:val="auto"/>
        </w:rPr>
        <w:t>Page 4</w:t>
      </w:r>
    </w:p>
    <w:p w:rsidR="00D12B9A" w:rsidRDefault="00D12B9A" w:rsidP="00D12B9A">
      <w:pPr>
        <w:pStyle w:val="Default"/>
        <w:ind w:left="720" w:firstLine="720"/>
        <w:jc w:val="both"/>
        <w:rPr>
          <w:color w:val="auto"/>
        </w:rPr>
      </w:pPr>
    </w:p>
    <w:p w:rsidR="00D12B9A" w:rsidRDefault="00D12B9A" w:rsidP="00D12B9A">
      <w:pPr>
        <w:pStyle w:val="Default"/>
        <w:ind w:left="720" w:firstLine="720"/>
        <w:jc w:val="both"/>
        <w:rPr>
          <w:color w:val="auto"/>
        </w:rPr>
      </w:pPr>
    </w:p>
    <w:p w:rsidR="00D12B9A" w:rsidRDefault="00D12B9A" w:rsidP="00D12B9A">
      <w:pPr>
        <w:pStyle w:val="Default"/>
        <w:ind w:left="720" w:firstLine="720"/>
        <w:jc w:val="both"/>
        <w:rPr>
          <w:color w:val="auto"/>
        </w:rPr>
      </w:pPr>
    </w:p>
    <w:p w:rsidR="00823279" w:rsidRPr="00823279" w:rsidRDefault="00823279" w:rsidP="00823279">
      <w:pPr>
        <w:spacing w:line="360" w:lineRule="auto"/>
        <w:jc w:val="center"/>
        <w:rPr>
          <w:u w:val="single"/>
        </w:rPr>
      </w:pPr>
      <w:r w:rsidRPr="00823279">
        <w:rPr>
          <w:u w:val="single"/>
        </w:rPr>
        <w:t>SITE PLAN CHECKLIST CONTINUED</w:t>
      </w:r>
    </w:p>
    <w:p w:rsidR="00823279" w:rsidRPr="00172258" w:rsidRDefault="00823279" w:rsidP="00823279">
      <w:pPr>
        <w:spacing w:after="0" w:line="360" w:lineRule="auto"/>
        <w:jc w:val="center"/>
        <w:rPr>
          <w:b/>
          <w:u w:val="single"/>
        </w:rPr>
      </w:pPr>
      <w:r w:rsidRPr="00172258">
        <w:rPr>
          <w:b/>
          <w:u w:val="single"/>
        </w:rPr>
        <w:t xml:space="preserve">SITE PLAN </w:t>
      </w:r>
      <w:r>
        <w:rPr>
          <w:b/>
          <w:u w:val="single"/>
        </w:rPr>
        <w:t xml:space="preserve">LOCAL </w:t>
      </w:r>
      <w:proofErr w:type="gramStart"/>
      <w:r>
        <w:rPr>
          <w:b/>
          <w:u w:val="single"/>
        </w:rPr>
        <w:t xml:space="preserve">LAW </w:t>
      </w:r>
      <w:r w:rsidRPr="00172258">
        <w:rPr>
          <w:b/>
          <w:u w:val="single"/>
        </w:rPr>
        <w:t xml:space="preserve"> SECTION</w:t>
      </w:r>
      <w:r>
        <w:rPr>
          <w:b/>
          <w:u w:val="single"/>
        </w:rPr>
        <w:t>S</w:t>
      </w:r>
      <w:proofErr w:type="gramEnd"/>
      <w:r w:rsidRPr="00172258">
        <w:rPr>
          <w:b/>
          <w:u w:val="single"/>
        </w:rPr>
        <w:t xml:space="preserve"> 420</w:t>
      </w:r>
      <w:r>
        <w:rPr>
          <w:b/>
          <w:u w:val="single"/>
        </w:rPr>
        <w:t xml:space="preserve"> &amp; 535</w:t>
      </w:r>
      <w:r w:rsidRPr="00172258">
        <w:rPr>
          <w:b/>
          <w:u w:val="single"/>
        </w:rPr>
        <w:t xml:space="preserve"> of LOCAL LAW #1, DATED </w:t>
      </w:r>
      <w:r>
        <w:rPr>
          <w:b/>
          <w:u w:val="single"/>
        </w:rPr>
        <w:t xml:space="preserve">MARCH 10, </w:t>
      </w:r>
      <w:r w:rsidRPr="00172258">
        <w:rPr>
          <w:b/>
          <w:u w:val="single"/>
        </w:rPr>
        <w:t xml:space="preserve"> 2015:</w:t>
      </w:r>
      <w:r>
        <w:rPr>
          <w:b/>
          <w:u w:val="single"/>
        </w:rPr>
        <w:t xml:space="preserve"> </w:t>
      </w:r>
    </w:p>
    <w:p w:rsidR="00D12B9A" w:rsidRPr="002D29E6" w:rsidRDefault="00D12B9A" w:rsidP="00D12B9A">
      <w:pPr>
        <w:pStyle w:val="Default"/>
        <w:jc w:val="both"/>
        <w:rPr>
          <w:color w:val="auto"/>
        </w:rPr>
      </w:pPr>
    </w:p>
    <w:p w:rsidR="00D12B9A" w:rsidRPr="002D29E6" w:rsidRDefault="00D12B9A" w:rsidP="00D12B9A">
      <w:pPr>
        <w:pStyle w:val="Default"/>
        <w:ind w:firstLine="720"/>
        <w:rPr>
          <w:color w:val="auto"/>
        </w:rPr>
      </w:pPr>
      <w:r w:rsidRPr="002D29E6">
        <w:rPr>
          <w:color w:val="auto"/>
        </w:rPr>
        <w:t xml:space="preserve">15. </w:t>
      </w:r>
      <w:proofErr w:type="gramStart"/>
      <w:r w:rsidRPr="002D29E6">
        <w:rPr>
          <w:color w:val="auto"/>
        </w:rPr>
        <w:t>For</w:t>
      </w:r>
      <w:proofErr w:type="gramEnd"/>
      <w:r w:rsidRPr="002D29E6">
        <w:rPr>
          <w:color w:val="auto"/>
        </w:rPr>
        <w:t xml:space="preserve"> new construction or alterations to any existing building, a table containing the following</w:t>
      </w:r>
    </w:p>
    <w:p w:rsidR="00D12B9A" w:rsidRPr="002D29E6" w:rsidRDefault="00D12B9A" w:rsidP="00D12B9A">
      <w:pPr>
        <w:pStyle w:val="Default"/>
        <w:ind w:firstLine="720"/>
        <w:rPr>
          <w:color w:val="auto"/>
        </w:rPr>
      </w:pPr>
      <w:r w:rsidRPr="002D29E6">
        <w:rPr>
          <w:color w:val="auto"/>
        </w:rPr>
        <w:t xml:space="preserve">      </w:t>
      </w:r>
      <w:proofErr w:type="gramStart"/>
      <w:r w:rsidRPr="002D29E6">
        <w:rPr>
          <w:color w:val="auto"/>
        </w:rPr>
        <w:t>information</w:t>
      </w:r>
      <w:proofErr w:type="gramEnd"/>
      <w:r w:rsidRPr="002D29E6">
        <w:rPr>
          <w:color w:val="auto"/>
        </w:rPr>
        <w:t xml:space="preserve"> must be included: </w:t>
      </w:r>
    </w:p>
    <w:p w:rsidR="00D12B9A" w:rsidRPr="002D29E6" w:rsidRDefault="00D12B9A" w:rsidP="00D12B9A">
      <w:pPr>
        <w:pStyle w:val="Default"/>
        <w:rPr>
          <w:color w:val="auto"/>
        </w:rPr>
      </w:pPr>
    </w:p>
    <w:p w:rsidR="00D12B9A" w:rsidRPr="002D29E6" w:rsidRDefault="00D12B9A" w:rsidP="00D12B9A">
      <w:pPr>
        <w:pStyle w:val="Default"/>
        <w:spacing w:after="19"/>
        <w:ind w:left="720" w:firstLine="720"/>
        <w:rPr>
          <w:color w:val="auto"/>
        </w:rPr>
      </w:pPr>
      <w:r w:rsidRPr="002D29E6">
        <w:rPr>
          <w:color w:val="auto"/>
        </w:rPr>
        <w:t>a) Area of building to be used for a particular use such as retail operation, office,</w:t>
      </w:r>
    </w:p>
    <w:p w:rsidR="00D12B9A" w:rsidRPr="002D29E6" w:rsidRDefault="00D12B9A" w:rsidP="00D12B9A">
      <w:pPr>
        <w:pStyle w:val="Default"/>
        <w:spacing w:after="19"/>
        <w:ind w:left="720" w:firstLine="720"/>
        <w:rPr>
          <w:color w:val="auto"/>
        </w:rPr>
      </w:pPr>
      <w:r w:rsidRPr="002D29E6">
        <w:rPr>
          <w:color w:val="auto"/>
        </w:rPr>
        <w:t xml:space="preserve">    </w:t>
      </w:r>
      <w:proofErr w:type="spellStart"/>
      <w:proofErr w:type="gramStart"/>
      <w:r w:rsidRPr="002D29E6">
        <w:rPr>
          <w:color w:val="auto"/>
        </w:rPr>
        <w:t>storage,</w:t>
      </w:r>
      <w:proofErr w:type="gramEnd"/>
      <w:r w:rsidRPr="002D29E6">
        <w:rPr>
          <w:color w:val="auto"/>
        </w:rPr>
        <w:t>etc</w:t>
      </w:r>
      <w:proofErr w:type="spellEnd"/>
      <w:r w:rsidRPr="002D29E6">
        <w:rPr>
          <w:color w:val="auto"/>
        </w:rPr>
        <w:t xml:space="preserve">. </w:t>
      </w:r>
    </w:p>
    <w:p w:rsidR="00D12B9A" w:rsidRPr="002D29E6" w:rsidRDefault="00D12B9A" w:rsidP="00D12B9A">
      <w:pPr>
        <w:pStyle w:val="Default"/>
        <w:spacing w:after="19"/>
        <w:ind w:left="720" w:firstLine="720"/>
        <w:rPr>
          <w:color w:val="auto"/>
        </w:rPr>
      </w:pPr>
      <w:r w:rsidRPr="002D29E6">
        <w:rPr>
          <w:color w:val="auto"/>
        </w:rPr>
        <w:t xml:space="preserve">b) Maximum number of employees. </w:t>
      </w:r>
    </w:p>
    <w:p w:rsidR="00D12B9A" w:rsidRPr="002D29E6" w:rsidRDefault="00D12B9A" w:rsidP="00D12B9A">
      <w:pPr>
        <w:pStyle w:val="Default"/>
        <w:spacing w:after="19"/>
        <w:ind w:left="720" w:firstLine="720"/>
        <w:rPr>
          <w:color w:val="auto"/>
        </w:rPr>
      </w:pPr>
      <w:r w:rsidRPr="002D29E6">
        <w:rPr>
          <w:color w:val="auto"/>
        </w:rPr>
        <w:t xml:space="preserve">c) Maximum seating capacity, where applicable. </w:t>
      </w:r>
    </w:p>
    <w:p w:rsidR="00D12B9A" w:rsidRPr="002D29E6" w:rsidRDefault="00D12B9A" w:rsidP="00D12B9A">
      <w:pPr>
        <w:pStyle w:val="Default"/>
        <w:ind w:left="720" w:firstLine="720"/>
        <w:rPr>
          <w:color w:val="auto"/>
        </w:rPr>
      </w:pPr>
      <w:r w:rsidRPr="002D29E6">
        <w:rPr>
          <w:color w:val="auto"/>
        </w:rPr>
        <w:t xml:space="preserve">d) Number of parking spaces existing and required for the intended use. </w:t>
      </w:r>
    </w:p>
    <w:p w:rsidR="00D12B9A" w:rsidRPr="002D29E6" w:rsidRDefault="00D12B9A" w:rsidP="00D12B9A">
      <w:pPr>
        <w:pStyle w:val="Default"/>
        <w:rPr>
          <w:color w:val="auto"/>
        </w:rPr>
      </w:pPr>
    </w:p>
    <w:p w:rsidR="00D12B9A" w:rsidRPr="002D29E6" w:rsidRDefault="00D12B9A" w:rsidP="00D12B9A">
      <w:pPr>
        <w:pStyle w:val="Default"/>
        <w:ind w:firstLine="720"/>
        <w:rPr>
          <w:color w:val="auto"/>
        </w:rPr>
      </w:pPr>
      <w:r w:rsidRPr="002D29E6">
        <w:rPr>
          <w:color w:val="auto"/>
        </w:rPr>
        <w:t>16. Elevation plans at a scale of ¼ inch equals 1 foot, for all exterior facades of the proposed</w:t>
      </w:r>
    </w:p>
    <w:p w:rsidR="00D12B9A" w:rsidRPr="002D29E6" w:rsidRDefault="00D12B9A" w:rsidP="00D12B9A">
      <w:pPr>
        <w:pStyle w:val="Default"/>
        <w:ind w:firstLine="720"/>
        <w:rPr>
          <w:color w:val="auto"/>
        </w:rPr>
      </w:pPr>
      <w:r w:rsidRPr="002D29E6">
        <w:rPr>
          <w:color w:val="auto"/>
        </w:rPr>
        <w:t xml:space="preserve">      </w:t>
      </w:r>
      <w:proofErr w:type="gramStart"/>
      <w:r w:rsidRPr="002D29E6">
        <w:rPr>
          <w:color w:val="auto"/>
        </w:rPr>
        <w:t>structures</w:t>
      </w:r>
      <w:proofErr w:type="gramEnd"/>
      <w:r w:rsidRPr="002D29E6">
        <w:rPr>
          <w:color w:val="auto"/>
        </w:rPr>
        <w:t xml:space="preserve"> and/or existing facades, plus addition(s) showing design features and indicating</w:t>
      </w:r>
    </w:p>
    <w:p w:rsidR="00D12B9A" w:rsidRPr="002D29E6" w:rsidRDefault="00D12B9A" w:rsidP="00D12B9A">
      <w:pPr>
        <w:pStyle w:val="Default"/>
        <w:ind w:firstLine="720"/>
        <w:rPr>
          <w:color w:val="auto"/>
        </w:rPr>
      </w:pPr>
      <w:r w:rsidRPr="002D29E6">
        <w:rPr>
          <w:color w:val="auto"/>
        </w:rPr>
        <w:t xml:space="preserve">      </w:t>
      </w:r>
      <w:proofErr w:type="gramStart"/>
      <w:r w:rsidRPr="002D29E6">
        <w:rPr>
          <w:color w:val="auto"/>
        </w:rPr>
        <w:t>the</w:t>
      </w:r>
      <w:proofErr w:type="gramEnd"/>
      <w:r w:rsidRPr="002D29E6">
        <w:rPr>
          <w:color w:val="auto"/>
        </w:rPr>
        <w:t xml:space="preserve"> type and color of materials to be used. </w:t>
      </w:r>
    </w:p>
    <w:p w:rsidR="00D12B9A" w:rsidRPr="002D29E6" w:rsidRDefault="00D12B9A" w:rsidP="00D12B9A">
      <w:pPr>
        <w:pStyle w:val="Default"/>
        <w:rPr>
          <w:color w:val="auto"/>
        </w:rPr>
      </w:pPr>
    </w:p>
    <w:p w:rsidR="00D12B9A" w:rsidRPr="002D29E6" w:rsidRDefault="00D12B9A" w:rsidP="00D12B9A">
      <w:pPr>
        <w:pStyle w:val="Default"/>
        <w:ind w:firstLine="720"/>
        <w:rPr>
          <w:color w:val="auto"/>
        </w:rPr>
      </w:pPr>
      <w:r w:rsidRPr="002D29E6">
        <w:rPr>
          <w:color w:val="auto"/>
        </w:rPr>
        <w:t xml:space="preserve">17. Record of applications and approval status of all necessary permits from federal, state, </w:t>
      </w:r>
    </w:p>
    <w:p w:rsidR="00D12B9A" w:rsidRPr="002D29E6" w:rsidRDefault="00D12B9A" w:rsidP="00D12B9A">
      <w:pPr>
        <w:pStyle w:val="Default"/>
        <w:ind w:firstLine="720"/>
        <w:rPr>
          <w:color w:val="auto"/>
        </w:rPr>
      </w:pPr>
      <w:r w:rsidRPr="002D29E6">
        <w:rPr>
          <w:color w:val="auto"/>
        </w:rPr>
        <w:t xml:space="preserve">      </w:t>
      </w:r>
      <w:proofErr w:type="gramStart"/>
      <w:r w:rsidRPr="002D29E6">
        <w:rPr>
          <w:color w:val="auto"/>
        </w:rPr>
        <w:t>county</w:t>
      </w:r>
      <w:proofErr w:type="gramEnd"/>
      <w:r w:rsidRPr="002D29E6">
        <w:rPr>
          <w:color w:val="auto"/>
        </w:rPr>
        <w:t xml:space="preserve"> and local offices. </w:t>
      </w:r>
    </w:p>
    <w:p w:rsidR="00D12B9A" w:rsidRPr="002D29E6" w:rsidRDefault="00D12B9A" w:rsidP="00D12B9A">
      <w:pPr>
        <w:pStyle w:val="Default"/>
        <w:rPr>
          <w:color w:val="auto"/>
        </w:rPr>
      </w:pPr>
    </w:p>
    <w:p w:rsidR="00D12B9A" w:rsidRDefault="00D12B9A" w:rsidP="00D12B9A">
      <w:pPr>
        <w:pStyle w:val="Default"/>
        <w:spacing w:line="360" w:lineRule="auto"/>
        <w:rPr>
          <w:color w:val="auto"/>
        </w:rPr>
      </w:pPr>
      <w:r w:rsidRPr="002D29E6">
        <w:rPr>
          <w:color w:val="auto"/>
        </w:rPr>
        <w:t>C. Agricultural Data Statement</w:t>
      </w:r>
    </w:p>
    <w:p w:rsidR="00D12B9A" w:rsidRDefault="00D12B9A" w:rsidP="00D12B9A">
      <w:pPr>
        <w:pStyle w:val="Default"/>
        <w:rPr>
          <w:color w:val="auto"/>
        </w:rPr>
      </w:pPr>
      <w:r>
        <w:rPr>
          <w:color w:val="auto"/>
        </w:rPr>
        <w:t xml:space="preserve">    </w:t>
      </w:r>
      <w:r w:rsidRPr="002D29E6">
        <w:rPr>
          <w:color w:val="auto"/>
        </w:rPr>
        <w:t xml:space="preserve">The applicant must submit an Agricultural Data Statement (ADS) if the proposed project occurs on </w:t>
      </w:r>
    </w:p>
    <w:p w:rsidR="00D12B9A" w:rsidRDefault="00D12B9A" w:rsidP="00D12B9A">
      <w:pPr>
        <w:pStyle w:val="Default"/>
        <w:rPr>
          <w:color w:val="auto"/>
        </w:rPr>
      </w:pPr>
      <w:r>
        <w:rPr>
          <w:color w:val="auto"/>
        </w:rPr>
        <w:t xml:space="preserve">     </w:t>
      </w:r>
      <w:proofErr w:type="gramStart"/>
      <w:r w:rsidRPr="002D29E6">
        <w:rPr>
          <w:color w:val="auto"/>
        </w:rPr>
        <w:t>property</w:t>
      </w:r>
      <w:proofErr w:type="gramEnd"/>
      <w:r w:rsidRPr="002D29E6">
        <w:rPr>
          <w:color w:val="auto"/>
        </w:rPr>
        <w:t xml:space="preserve"> within an agricultural district containing a farm operation or on property with boundaries </w:t>
      </w:r>
    </w:p>
    <w:p w:rsidR="00D12B9A" w:rsidRDefault="00D12B9A" w:rsidP="00D12B9A">
      <w:pPr>
        <w:pStyle w:val="Default"/>
        <w:rPr>
          <w:color w:val="auto"/>
        </w:rPr>
      </w:pPr>
      <w:r>
        <w:rPr>
          <w:color w:val="auto"/>
        </w:rPr>
        <w:t xml:space="preserve">     </w:t>
      </w:r>
      <w:proofErr w:type="gramStart"/>
      <w:r w:rsidRPr="002D29E6">
        <w:rPr>
          <w:color w:val="auto"/>
        </w:rPr>
        <w:t>within</w:t>
      </w:r>
      <w:proofErr w:type="gramEnd"/>
      <w:r w:rsidRPr="002D29E6">
        <w:rPr>
          <w:color w:val="auto"/>
        </w:rPr>
        <w:t xml:space="preserve"> 500 feet of a farm operation located within an agricultural district as designated by the Farm </w:t>
      </w:r>
    </w:p>
    <w:p w:rsidR="00D12B9A" w:rsidRPr="002D29E6" w:rsidRDefault="00D12B9A" w:rsidP="00D12B9A">
      <w:pPr>
        <w:pStyle w:val="Default"/>
        <w:rPr>
          <w:color w:val="auto"/>
        </w:rPr>
      </w:pPr>
      <w:r>
        <w:rPr>
          <w:color w:val="auto"/>
        </w:rPr>
        <w:t xml:space="preserve">     </w:t>
      </w:r>
      <w:proofErr w:type="gramStart"/>
      <w:r w:rsidRPr="002D29E6">
        <w:rPr>
          <w:color w:val="auto"/>
        </w:rPr>
        <w:t>Service Agency.</w:t>
      </w:r>
      <w:proofErr w:type="gramEnd"/>
      <w:r w:rsidRPr="002D29E6">
        <w:rPr>
          <w:color w:val="auto"/>
        </w:rPr>
        <w:t xml:space="preserve"> </w:t>
      </w:r>
    </w:p>
    <w:p w:rsidR="00D12B9A" w:rsidRPr="002D29E6" w:rsidRDefault="00D12B9A" w:rsidP="00D12B9A">
      <w:pPr>
        <w:pStyle w:val="Default"/>
        <w:rPr>
          <w:color w:val="auto"/>
        </w:rPr>
      </w:pPr>
    </w:p>
    <w:p w:rsidR="00D12B9A" w:rsidRDefault="00D12B9A" w:rsidP="00D12B9A">
      <w:pPr>
        <w:pStyle w:val="Default"/>
        <w:spacing w:line="360" w:lineRule="auto"/>
        <w:rPr>
          <w:color w:val="auto"/>
        </w:rPr>
      </w:pPr>
      <w:r w:rsidRPr="002D29E6">
        <w:rPr>
          <w:color w:val="auto"/>
        </w:rPr>
        <w:t xml:space="preserve">D. Require Fee </w:t>
      </w:r>
    </w:p>
    <w:p w:rsidR="00D12B9A" w:rsidRDefault="00D12B9A" w:rsidP="00D12B9A">
      <w:pPr>
        <w:pStyle w:val="Default"/>
        <w:rPr>
          <w:color w:val="auto"/>
        </w:rPr>
      </w:pPr>
      <w:r>
        <w:rPr>
          <w:color w:val="auto"/>
        </w:rPr>
        <w:t xml:space="preserve">     </w:t>
      </w:r>
      <w:r w:rsidRPr="002D29E6">
        <w:rPr>
          <w:color w:val="auto"/>
        </w:rPr>
        <w:t xml:space="preserve">An Application for Site Plan review shall be accompanied by a fee of one hundred dollars ($100.00). </w:t>
      </w:r>
    </w:p>
    <w:p w:rsidR="00D12B9A" w:rsidRDefault="00D12B9A" w:rsidP="00D12B9A">
      <w:pPr>
        <w:pStyle w:val="Default"/>
        <w:rPr>
          <w:color w:val="auto"/>
        </w:rPr>
      </w:pPr>
      <w:r>
        <w:rPr>
          <w:color w:val="auto"/>
        </w:rPr>
        <w:t xml:space="preserve">     </w:t>
      </w:r>
      <w:r w:rsidRPr="002D29E6">
        <w:rPr>
          <w:color w:val="auto"/>
        </w:rPr>
        <w:t xml:space="preserve">The fee will be used by the Planning Board for consultation fees or other extraordinary expenses </w:t>
      </w:r>
    </w:p>
    <w:p w:rsidR="00D12B9A" w:rsidRDefault="00D12B9A" w:rsidP="00D12B9A">
      <w:pPr>
        <w:pStyle w:val="Default"/>
        <w:rPr>
          <w:color w:val="auto"/>
        </w:rPr>
      </w:pPr>
      <w:r>
        <w:rPr>
          <w:color w:val="auto"/>
        </w:rPr>
        <w:t xml:space="preserve">     </w:t>
      </w:r>
      <w:proofErr w:type="gramStart"/>
      <w:r w:rsidRPr="002D29E6">
        <w:rPr>
          <w:color w:val="auto"/>
        </w:rPr>
        <w:t>incurred</w:t>
      </w:r>
      <w:proofErr w:type="gramEnd"/>
      <w:r w:rsidRPr="002D29E6">
        <w:rPr>
          <w:color w:val="auto"/>
        </w:rPr>
        <w:t xml:space="preserve"> in connection with the review of a proposed site plan. If the costs incurred by the Planning</w:t>
      </w:r>
    </w:p>
    <w:p w:rsidR="00D12B9A" w:rsidRDefault="00D12B9A" w:rsidP="00D12B9A">
      <w:pPr>
        <w:pStyle w:val="Default"/>
        <w:rPr>
          <w:color w:val="auto"/>
        </w:rPr>
      </w:pPr>
      <w:r>
        <w:rPr>
          <w:color w:val="auto"/>
        </w:rPr>
        <w:t xml:space="preserve">    </w:t>
      </w:r>
      <w:r w:rsidRPr="002D29E6">
        <w:rPr>
          <w:color w:val="auto"/>
        </w:rPr>
        <w:t xml:space="preserve"> Board exceed one hundred dollars ($100.00), the applicant will be notified by the Planning Board, </w:t>
      </w:r>
    </w:p>
    <w:p w:rsidR="00D12B9A" w:rsidRDefault="00D12B9A" w:rsidP="00D12B9A">
      <w:pPr>
        <w:pStyle w:val="Default"/>
        <w:rPr>
          <w:color w:val="auto"/>
        </w:rPr>
      </w:pPr>
      <w:r>
        <w:rPr>
          <w:color w:val="auto"/>
        </w:rPr>
        <w:t xml:space="preserve">     </w:t>
      </w:r>
      <w:proofErr w:type="gramStart"/>
      <w:r w:rsidRPr="002D29E6">
        <w:rPr>
          <w:color w:val="auto"/>
        </w:rPr>
        <w:t>and</w:t>
      </w:r>
      <w:proofErr w:type="gramEnd"/>
      <w:r w:rsidRPr="002D29E6">
        <w:rPr>
          <w:color w:val="auto"/>
        </w:rPr>
        <w:t xml:space="preserve"> an additional fee shall be paid by the applicant.</w:t>
      </w:r>
      <w:r>
        <w:rPr>
          <w:color w:val="auto"/>
        </w:rPr>
        <w:t xml:space="preserve"> </w:t>
      </w:r>
      <w:r w:rsidRPr="002D29E6">
        <w:rPr>
          <w:color w:val="auto"/>
        </w:rPr>
        <w:t xml:space="preserve">The amount of the additional fee will be </w:t>
      </w:r>
      <w:r>
        <w:rPr>
          <w:color w:val="auto"/>
        </w:rPr>
        <w:t xml:space="preserve">   </w:t>
      </w:r>
    </w:p>
    <w:p w:rsidR="00D12B9A" w:rsidRDefault="00D12B9A" w:rsidP="00D12B9A">
      <w:pPr>
        <w:pStyle w:val="Default"/>
        <w:rPr>
          <w:color w:val="auto"/>
        </w:rPr>
      </w:pPr>
      <w:r>
        <w:rPr>
          <w:color w:val="auto"/>
        </w:rPr>
        <w:t xml:space="preserve">  </w:t>
      </w:r>
      <w:r w:rsidR="00823279">
        <w:rPr>
          <w:color w:val="auto"/>
        </w:rPr>
        <w:t xml:space="preserve">  </w:t>
      </w:r>
      <w:r>
        <w:rPr>
          <w:color w:val="auto"/>
        </w:rPr>
        <w:t xml:space="preserve"> </w:t>
      </w:r>
      <w:proofErr w:type="gramStart"/>
      <w:r w:rsidRPr="002D29E6">
        <w:rPr>
          <w:color w:val="auto"/>
        </w:rPr>
        <w:t>determined</w:t>
      </w:r>
      <w:proofErr w:type="gramEnd"/>
      <w:r w:rsidRPr="002D29E6">
        <w:rPr>
          <w:color w:val="auto"/>
        </w:rPr>
        <w:t xml:space="preserve"> by the Planning Board. In the event that the costs incurred by the Planning Board in </w:t>
      </w:r>
      <w:r>
        <w:rPr>
          <w:color w:val="auto"/>
        </w:rPr>
        <w:t xml:space="preserve"> </w:t>
      </w:r>
    </w:p>
    <w:p w:rsidR="00D12B9A" w:rsidRDefault="00D12B9A" w:rsidP="00D12B9A">
      <w:pPr>
        <w:pStyle w:val="Default"/>
        <w:rPr>
          <w:color w:val="auto"/>
        </w:rPr>
      </w:pPr>
      <w:r>
        <w:rPr>
          <w:color w:val="auto"/>
        </w:rPr>
        <w:t xml:space="preserve">     </w:t>
      </w:r>
      <w:proofErr w:type="gramStart"/>
      <w:r w:rsidRPr="002D29E6">
        <w:rPr>
          <w:color w:val="auto"/>
        </w:rPr>
        <w:t>connection</w:t>
      </w:r>
      <w:proofErr w:type="gramEnd"/>
      <w:r w:rsidRPr="002D29E6">
        <w:rPr>
          <w:color w:val="auto"/>
        </w:rPr>
        <w:t xml:space="preserve"> with the</w:t>
      </w:r>
      <w:r>
        <w:rPr>
          <w:color w:val="auto"/>
        </w:rPr>
        <w:t xml:space="preserve"> </w:t>
      </w:r>
      <w:r w:rsidRPr="002D29E6">
        <w:rPr>
          <w:color w:val="auto"/>
        </w:rPr>
        <w:t xml:space="preserve">review of the proposed site plan are less than one hundred dollars ($100.00), the </w:t>
      </w:r>
    </w:p>
    <w:p w:rsidR="00D12B9A" w:rsidRDefault="00D12B9A" w:rsidP="00D12B9A">
      <w:pPr>
        <w:pStyle w:val="Default"/>
        <w:rPr>
          <w:color w:val="auto"/>
        </w:rPr>
      </w:pPr>
      <w:r>
        <w:rPr>
          <w:color w:val="auto"/>
        </w:rPr>
        <w:t xml:space="preserve">     </w:t>
      </w:r>
      <w:r w:rsidRPr="002D29E6">
        <w:rPr>
          <w:color w:val="auto"/>
        </w:rPr>
        <w:t xml:space="preserve">excess funds shall be refunded by the Town to the applicant. </w:t>
      </w:r>
    </w:p>
    <w:p w:rsidR="00862404" w:rsidRPr="002D29E6" w:rsidRDefault="00862404" w:rsidP="00D12B9A">
      <w:pPr>
        <w:pStyle w:val="Default"/>
        <w:rPr>
          <w:color w:val="auto"/>
        </w:rPr>
      </w:pPr>
    </w:p>
    <w:p w:rsidR="00D12B9A" w:rsidRPr="002D29E6" w:rsidRDefault="00D12B9A" w:rsidP="00D12B9A">
      <w:pPr>
        <w:pStyle w:val="Default"/>
        <w:rPr>
          <w:color w:val="auto"/>
        </w:rPr>
      </w:pPr>
    </w:p>
    <w:p w:rsidR="00862404" w:rsidRPr="002D29E6" w:rsidRDefault="00862404" w:rsidP="00862404">
      <w:pPr>
        <w:pStyle w:val="Default"/>
        <w:rPr>
          <w:color w:val="auto"/>
        </w:rPr>
      </w:pPr>
      <w:proofErr w:type="gramStart"/>
      <w:r w:rsidRPr="00862404">
        <w:rPr>
          <w:b/>
          <w:color w:val="auto"/>
          <w:u w:val="single"/>
        </w:rPr>
        <w:t>Section 535.</w:t>
      </w:r>
      <w:proofErr w:type="gramEnd"/>
      <w:r w:rsidRPr="002D29E6">
        <w:rPr>
          <w:color w:val="auto"/>
        </w:rPr>
        <w:t xml:space="preserve">   Freshwater Wetlands </w:t>
      </w:r>
    </w:p>
    <w:p w:rsidR="00862404" w:rsidRPr="002D29E6" w:rsidRDefault="00862404" w:rsidP="00862404">
      <w:pPr>
        <w:pStyle w:val="Default"/>
        <w:rPr>
          <w:color w:val="auto"/>
        </w:rPr>
      </w:pPr>
    </w:p>
    <w:p w:rsidR="00862404" w:rsidRPr="002D29E6" w:rsidRDefault="00862404" w:rsidP="00862404">
      <w:pPr>
        <w:pStyle w:val="Default"/>
        <w:rPr>
          <w:color w:val="auto"/>
        </w:rPr>
      </w:pPr>
      <w:r w:rsidRPr="002D29E6">
        <w:rPr>
          <w:color w:val="auto"/>
        </w:rPr>
        <w:t>A.   General: Applicants for building permits that affect areas regulated by the New York State</w:t>
      </w:r>
    </w:p>
    <w:p w:rsidR="00862404" w:rsidRPr="002D29E6" w:rsidRDefault="00862404" w:rsidP="00862404">
      <w:pPr>
        <w:pStyle w:val="Default"/>
        <w:rPr>
          <w:color w:val="auto"/>
        </w:rPr>
      </w:pPr>
      <w:r w:rsidRPr="002D29E6">
        <w:rPr>
          <w:color w:val="auto"/>
        </w:rPr>
        <w:t xml:space="preserve">       Department of Environmental Conservation (DEC) as freshwater wetlands shall comply with the </w:t>
      </w:r>
    </w:p>
    <w:p w:rsidR="00862404" w:rsidRPr="002D29E6" w:rsidRDefault="00862404" w:rsidP="00862404">
      <w:pPr>
        <w:pStyle w:val="Default"/>
        <w:rPr>
          <w:color w:val="auto"/>
        </w:rPr>
      </w:pPr>
      <w:r w:rsidRPr="002D29E6">
        <w:rPr>
          <w:color w:val="auto"/>
        </w:rPr>
        <w:t xml:space="preserve">       </w:t>
      </w:r>
      <w:proofErr w:type="gramStart"/>
      <w:r w:rsidRPr="002D29E6">
        <w:rPr>
          <w:color w:val="auto"/>
        </w:rPr>
        <w:t>current</w:t>
      </w:r>
      <w:proofErr w:type="gramEnd"/>
      <w:r w:rsidRPr="002D29E6">
        <w:rPr>
          <w:color w:val="auto"/>
        </w:rPr>
        <w:t xml:space="preserve"> Environmental Conservation Law. Freshwater wetland boundaries shall be flagged on the </w:t>
      </w:r>
    </w:p>
    <w:p w:rsidR="00862404" w:rsidRPr="002D29E6" w:rsidRDefault="00862404" w:rsidP="00862404">
      <w:pPr>
        <w:pStyle w:val="Default"/>
        <w:rPr>
          <w:color w:val="auto"/>
        </w:rPr>
      </w:pPr>
      <w:r w:rsidRPr="002D29E6">
        <w:rPr>
          <w:color w:val="auto"/>
        </w:rPr>
        <w:t xml:space="preserve">       </w:t>
      </w:r>
      <w:proofErr w:type="gramStart"/>
      <w:r w:rsidRPr="002D29E6">
        <w:rPr>
          <w:color w:val="auto"/>
        </w:rPr>
        <w:t>site</w:t>
      </w:r>
      <w:proofErr w:type="gramEnd"/>
      <w:r w:rsidRPr="002D29E6">
        <w:rPr>
          <w:color w:val="auto"/>
        </w:rPr>
        <w:t xml:space="preserve"> by the DEC. The wetland boundary and a 100 foot protective buffer shall be indicated on site </w:t>
      </w:r>
    </w:p>
    <w:p w:rsidR="00862404" w:rsidRPr="002D29E6" w:rsidRDefault="00862404" w:rsidP="00862404">
      <w:pPr>
        <w:pStyle w:val="Default"/>
        <w:rPr>
          <w:color w:val="auto"/>
        </w:rPr>
      </w:pPr>
      <w:r w:rsidRPr="002D29E6">
        <w:rPr>
          <w:color w:val="auto"/>
        </w:rPr>
        <w:t xml:space="preserve">       </w:t>
      </w:r>
      <w:proofErr w:type="gramStart"/>
      <w:r w:rsidRPr="002D29E6">
        <w:rPr>
          <w:color w:val="auto"/>
        </w:rPr>
        <w:t>plans</w:t>
      </w:r>
      <w:proofErr w:type="gramEnd"/>
      <w:r w:rsidRPr="002D29E6">
        <w:rPr>
          <w:color w:val="auto"/>
        </w:rPr>
        <w:t xml:space="preserve"> for properties with such wetlands. The plan shall bear the signature of the DEC officer </w:t>
      </w:r>
    </w:p>
    <w:p w:rsidR="00862404" w:rsidRPr="002D29E6" w:rsidRDefault="00862404" w:rsidP="00862404">
      <w:pPr>
        <w:pStyle w:val="Default"/>
        <w:rPr>
          <w:color w:val="auto"/>
        </w:rPr>
      </w:pPr>
      <w:r w:rsidRPr="002D29E6">
        <w:rPr>
          <w:color w:val="auto"/>
        </w:rPr>
        <w:t xml:space="preserve">       </w:t>
      </w:r>
      <w:proofErr w:type="gramStart"/>
      <w:r w:rsidRPr="002D29E6">
        <w:rPr>
          <w:color w:val="auto"/>
        </w:rPr>
        <w:t>responsible</w:t>
      </w:r>
      <w:proofErr w:type="gramEnd"/>
      <w:r w:rsidRPr="002D29E6">
        <w:rPr>
          <w:color w:val="auto"/>
        </w:rPr>
        <w:t xml:space="preserve"> for the field flagging. </w:t>
      </w:r>
    </w:p>
    <w:p w:rsidR="00862404" w:rsidRPr="002D29E6" w:rsidRDefault="00862404" w:rsidP="00862404">
      <w:pPr>
        <w:pStyle w:val="Default"/>
        <w:rPr>
          <w:color w:val="auto"/>
        </w:rPr>
      </w:pPr>
    </w:p>
    <w:p w:rsidR="00862404" w:rsidRDefault="00862404" w:rsidP="00862404">
      <w:pPr>
        <w:pStyle w:val="Default"/>
        <w:jc w:val="center"/>
        <w:rPr>
          <w:color w:val="auto"/>
        </w:rPr>
      </w:pPr>
      <w:r>
        <w:rPr>
          <w:color w:val="auto"/>
        </w:rPr>
        <w:t>Page 5</w:t>
      </w:r>
    </w:p>
    <w:p w:rsidR="00862404" w:rsidRDefault="00862404" w:rsidP="00862404">
      <w:pPr>
        <w:pStyle w:val="Default"/>
        <w:rPr>
          <w:color w:val="auto"/>
        </w:rPr>
      </w:pPr>
    </w:p>
    <w:p w:rsidR="00862404" w:rsidRDefault="00862404" w:rsidP="00862404">
      <w:pPr>
        <w:pStyle w:val="Default"/>
        <w:rPr>
          <w:color w:val="auto"/>
        </w:rPr>
      </w:pPr>
    </w:p>
    <w:p w:rsidR="00862404" w:rsidRDefault="00862404" w:rsidP="00862404">
      <w:pPr>
        <w:pStyle w:val="Default"/>
        <w:rPr>
          <w:color w:val="auto"/>
        </w:rPr>
      </w:pPr>
    </w:p>
    <w:p w:rsidR="00862404" w:rsidRDefault="00862404" w:rsidP="00862404">
      <w:pPr>
        <w:pStyle w:val="Default"/>
        <w:rPr>
          <w:color w:val="auto"/>
        </w:rPr>
      </w:pPr>
    </w:p>
    <w:p w:rsidR="00862404" w:rsidRPr="00823279" w:rsidRDefault="00862404" w:rsidP="00862404">
      <w:pPr>
        <w:spacing w:line="360" w:lineRule="auto"/>
        <w:jc w:val="center"/>
        <w:rPr>
          <w:u w:val="single"/>
        </w:rPr>
      </w:pPr>
      <w:r w:rsidRPr="00823279">
        <w:rPr>
          <w:u w:val="single"/>
        </w:rPr>
        <w:t>SITE PLAN CHECKLIST CONTINUED</w:t>
      </w:r>
    </w:p>
    <w:p w:rsidR="00862404" w:rsidRPr="00172258" w:rsidRDefault="00862404" w:rsidP="00862404">
      <w:pPr>
        <w:spacing w:after="0" w:line="360" w:lineRule="auto"/>
        <w:jc w:val="center"/>
        <w:rPr>
          <w:b/>
          <w:u w:val="single"/>
        </w:rPr>
      </w:pPr>
      <w:r w:rsidRPr="00172258">
        <w:rPr>
          <w:b/>
          <w:u w:val="single"/>
        </w:rPr>
        <w:t xml:space="preserve">SITE PLAN </w:t>
      </w:r>
      <w:r>
        <w:rPr>
          <w:b/>
          <w:u w:val="single"/>
        </w:rPr>
        <w:t xml:space="preserve">LOCAL </w:t>
      </w:r>
      <w:proofErr w:type="gramStart"/>
      <w:r>
        <w:rPr>
          <w:b/>
          <w:u w:val="single"/>
        </w:rPr>
        <w:t xml:space="preserve">LAW </w:t>
      </w:r>
      <w:r w:rsidRPr="00172258">
        <w:rPr>
          <w:b/>
          <w:u w:val="single"/>
        </w:rPr>
        <w:t xml:space="preserve"> SECTION</w:t>
      </w:r>
      <w:r>
        <w:rPr>
          <w:b/>
          <w:u w:val="single"/>
        </w:rPr>
        <w:t>S</w:t>
      </w:r>
      <w:proofErr w:type="gramEnd"/>
      <w:r w:rsidRPr="00172258">
        <w:rPr>
          <w:b/>
          <w:u w:val="single"/>
        </w:rPr>
        <w:t xml:space="preserve"> 420</w:t>
      </w:r>
      <w:r>
        <w:rPr>
          <w:b/>
          <w:u w:val="single"/>
        </w:rPr>
        <w:t xml:space="preserve"> &amp; 535</w:t>
      </w:r>
      <w:r w:rsidRPr="00172258">
        <w:rPr>
          <w:b/>
          <w:u w:val="single"/>
        </w:rPr>
        <w:t xml:space="preserve"> of LOCAL LAW #1, DATED </w:t>
      </w:r>
      <w:r>
        <w:rPr>
          <w:b/>
          <w:u w:val="single"/>
        </w:rPr>
        <w:t xml:space="preserve">MARCH 10, </w:t>
      </w:r>
      <w:r w:rsidRPr="00172258">
        <w:rPr>
          <w:b/>
          <w:u w:val="single"/>
        </w:rPr>
        <w:t xml:space="preserve"> 2015:</w:t>
      </w:r>
      <w:r>
        <w:rPr>
          <w:b/>
          <w:u w:val="single"/>
        </w:rPr>
        <w:t xml:space="preserve"> </w:t>
      </w:r>
    </w:p>
    <w:p w:rsidR="00862404" w:rsidRDefault="00862404" w:rsidP="00862404">
      <w:pPr>
        <w:pStyle w:val="Default"/>
        <w:rPr>
          <w:color w:val="auto"/>
        </w:rPr>
      </w:pPr>
    </w:p>
    <w:p w:rsidR="00862404" w:rsidRDefault="00862404" w:rsidP="00862404">
      <w:pPr>
        <w:pStyle w:val="Default"/>
        <w:rPr>
          <w:color w:val="auto"/>
        </w:rPr>
      </w:pPr>
    </w:p>
    <w:p w:rsidR="00862404" w:rsidRPr="002D29E6" w:rsidRDefault="00862404" w:rsidP="00862404">
      <w:pPr>
        <w:pStyle w:val="Default"/>
        <w:rPr>
          <w:color w:val="auto"/>
        </w:rPr>
      </w:pPr>
      <w:r w:rsidRPr="002D29E6">
        <w:rPr>
          <w:color w:val="auto"/>
        </w:rPr>
        <w:t xml:space="preserve">B.   Minimum Standards: The following minimum standards shall apply on sites with DEC regulated </w:t>
      </w:r>
    </w:p>
    <w:p w:rsidR="00862404" w:rsidRPr="002D29E6" w:rsidRDefault="00862404" w:rsidP="00862404">
      <w:pPr>
        <w:pStyle w:val="Default"/>
        <w:rPr>
          <w:color w:val="auto"/>
        </w:rPr>
      </w:pPr>
      <w:r w:rsidRPr="002D29E6">
        <w:rPr>
          <w:color w:val="auto"/>
        </w:rPr>
        <w:t xml:space="preserve">       </w:t>
      </w:r>
      <w:proofErr w:type="gramStart"/>
      <w:r w:rsidRPr="002D29E6">
        <w:rPr>
          <w:color w:val="auto"/>
        </w:rPr>
        <w:t>wetlands</w:t>
      </w:r>
      <w:proofErr w:type="gramEnd"/>
      <w:r w:rsidRPr="002D29E6">
        <w:rPr>
          <w:color w:val="auto"/>
        </w:rPr>
        <w:t xml:space="preserve">: </w:t>
      </w:r>
    </w:p>
    <w:p w:rsidR="00862404" w:rsidRPr="002D29E6" w:rsidRDefault="00862404" w:rsidP="00862404">
      <w:pPr>
        <w:pStyle w:val="Default"/>
        <w:rPr>
          <w:color w:val="auto"/>
        </w:rPr>
      </w:pPr>
    </w:p>
    <w:p w:rsidR="00862404" w:rsidRPr="002D29E6" w:rsidRDefault="00862404" w:rsidP="00862404">
      <w:pPr>
        <w:pStyle w:val="Default"/>
        <w:ind w:firstLine="720"/>
        <w:rPr>
          <w:color w:val="auto"/>
        </w:rPr>
      </w:pPr>
      <w:r w:rsidRPr="002D29E6">
        <w:rPr>
          <w:color w:val="auto"/>
        </w:rPr>
        <w:t>1. No construction within the wetland or 100 foot buffer without the required permit. Any</w:t>
      </w:r>
    </w:p>
    <w:p w:rsidR="00862404" w:rsidRPr="002D29E6" w:rsidRDefault="00862404" w:rsidP="00862404">
      <w:pPr>
        <w:pStyle w:val="Default"/>
        <w:ind w:firstLine="720"/>
        <w:rPr>
          <w:color w:val="auto"/>
        </w:rPr>
      </w:pPr>
      <w:r w:rsidRPr="002D29E6">
        <w:rPr>
          <w:color w:val="auto"/>
        </w:rPr>
        <w:t xml:space="preserve">   </w:t>
      </w:r>
      <w:proofErr w:type="gramStart"/>
      <w:r w:rsidRPr="002D29E6">
        <w:rPr>
          <w:color w:val="auto"/>
        </w:rPr>
        <w:t>disturbance</w:t>
      </w:r>
      <w:proofErr w:type="gramEnd"/>
      <w:r w:rsidRPr="002D29E6">
        <w:rPr>
          <w:color w:val="auto"/>
        </w:rPr>
        <w:t xml:space="preserve"> shall require a DEC designated wetland disturbance permit. </w:t>
      </w:r>
    </w:p>
    <w:p w:rsidR="00862404" w:rsidRPr="002D29E6" w:rsidRDefault="00862404" w:rsidP="00862404">
      <w:pPr>
        <w:pStyle w:val="Default"/>
        <w:rPr>
          <w:color w:val="auto"/>
        </w:rPr>
      </w:pPr>
    </w:p>
    <w:p w:rsidR="00862404" w:rsidRPr="002D29E6" w:rsidRDefault="00862404" w:rsidP="00862404">
      <w:pPr>
        <w:pStyle w:val="Default"/>
        <w:ind w:firstLine="720"/>
        <w:rPr>
          <w:color w:val="auto"/>
        </w:rPr>
      </w:pPr>
      <w:r w:rsidRPr="002D29E6">
        <w:rPr>
          <w:color w:val="auto"/>
        </w:rPr>
        <w:t>2. No sewage disposal systems shall be located within the freshwater wetland boundary or the</w:t>
      </w:r>
    </w:p>
    <w:p w:rsidR="00862404" w:rsidRPr="002D29E6" w:rsidRDefault="00862404" w:rsidP="00862404">
      <w:pPr>
        <w:pStyle w:val="Default"/>
        <w:ind w:firstLine="720"/>
        <w:rPr>
          <w:color w:val="auto"/>
        </w:rPr>
      </w:pPr>
      <w:r w:rsidRPr="002D29E6">
        <w:rPr>
          <w:color w:val="auto"/>
        </w:rPr>
        <w:t xml:space="preserve">   100 foot buffer zone. </w:t>
      </w:r>
    </w:p>
    <w:p w:rsidR="00862404" w:rsidRPr="002D29E6" w:rsidRDefault="00862404" w:rsidP="00862404">
      <w:pPr>
        <w:pStyle w:val="Default"/>
        <w:ind w:firstLine="720"/>
        <w:rPr>
          <w:color w:val="auto"/>
        </w:rPr>
      </w:pPr>
    </w:p>
    <w:p w:rsidR="00850471" w:rsidRDefault="00850471" w:rsidP="00D12B9A"/>
    <w:p w:rsidR="00823279" w:rsidRDefault="00823279" w:rsidP="00D12B9A"/>
    <w:p w:rsidR="00823279" w:rsidRDefault="00823279" w:rsidP="00D12B9A"/>
    <w:p w:rsidR="00823279" w:rsidRDefault="00823279" w:rsidP="00D12B9A"/>
    <w:p w:rsidR="00823279" w:rsidRDefault="00823279" w:rsidP="00D12B9A"/>
    <w:p w:rsidR="00862404" w:rsidRDefault="00862404" w:rsidP="00D12B9A"/>
    <w:p w:rsidR="00862404" w:rsidRDefault="00862404" w:rsidP="00D12B9A"/>
    <w:p w:rsidR="00862404" w:rsidRDefault="00862404" w:rsidP="00D12B9A"/>
    <w:p w:rsidR="00862404" w:rsidRDefault="00862404" w:rsidP="00D12B9A"/>
    <w:p w:rsidR="00862404" w:rsidRDefault="00862404" w:rsidP="00D12B9A"/>
    <w:p w:rsidR="00862404" w:rsidRDefault="00862404" w:rsidP="00D12B9A"/>
    <w:p w:rsidR="00862404" w:rsidRDefault="00862404" w:rsidP="00D12B9A"/>
    <w:p w:rsidR="00862404" w:rsidRDefault="00862404" w:rsidP="00D12B9A"/>
    <w:p w:rsidR="00862404" w:rsidRDefault="00862404" w:rsidP="00D12B9A"/>
    <w:p w:rsidR="00862404" w:rsidRDefault="00862404" w:rsidP="00D12B9A"/>
    <w:p w:rsidR="00862404" w:rsidRDefault="00862404" w:rsidP="00D12B9A"/>
    <w:p w:rsidR="00862404" w:rsidRDefault="00862404" w:rsidP="00D12B9A"/>
    <w:p w:rsidR="00DB37F0" w:rsidRDefault="00DB37F0" w:rsidP="00D12B9A"/>
    <w:p w:rsidR="00862404" w:rsidRDefault="00862404" w:rsidP="00D12B9A"/>
    <w:p w:rsidR="00823279" w:rsidRDefault="00823279" w:rsidP="00823279">
      <w:pPr>
        <w:jc w:val="center"/>
      </w:pPr>
      <w:r>
        <w:t xml:space="preserve">Page </w:t>
      </w:r>
      <w:r w:rsidR="00862404">
        <w:t>6</w:t>
      </w:r>
    </w:p>
    <w:p w:rsidR="00823279" w:rsidRPr="00170499" w:rsidRDefault="00A97D25" w:rsidP="00862404">
      <w:r>
        <w:t>1/2026</w:t>
      </w:r>
    </w:p>
    <w:sectPr w:rsidR="00823279" w:rsidRPr="00170499" w:rsidSect="009A0E4F">
      <w:pgSz w:w="12240" w:h="15840"/>
      <w:pgMar w:top="432"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C4466"/>
    <w:multiLevelType w:val="hybridMultilevel"/>
    <w:tmpl w:val="CE809170"/>
    <w:lvl w:ilvl="0" w:tplc="5AAE4782">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8B7621D"/>
    <w:multiLevelType w:val="hybridMultilevel"/>
    <w:tmpl w:val="FFB8E984"/>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rsids>
    <w:rsidRoot w:val="009A0E4F"/>
    <w:rsid w:val="000B0935"/>
    <w:rsid w:val="000B3432"/>
    <w:rsid w:val="000F604C"/>
    <w:rsid w:val="00170499"/>
    <w:rsid w:val="00172258"/>
    <w:rsid w:val="001A507E"/>
    <w:rsid w:val="001D54D2"/>
    <w:rsid w:val="00212E1D"/>
    <w:rsid w:val="002E0A21"/>
    <w:rsid w:val="003D1C60"/>
    <w:rsid w:val="004000A0"/>
    <w:rsid w:val="00484955"/>
    <w:rsid w:val="00605CC2"/>
    <w:rsid w:val="00715483"/>
    <w:rsid w:val="00731FCD"/>
    <w:rsid w:val="007B35A7"/>
    <w:rsid w:val="007E6441"/>
    <w:rsid w:val="00823279"/>
    <w:rsid w:val="00850471"/>
    <w:rsid w:val="00862404"/>
    <w:rsid w:val="009522F2"/>
    <w:rsid w:val="0098415D"/>
    <w:rsid w:val="009A0E4F"/>
    <w:rsid w:val="009E0AD6"/>
    <w:rsid w:val="00A55543"/>
    <w:rsid w:val="00A941F0"/>
    <w:rsid w:val="00A97D25"/>
    <w:rsid w:val="00AB6AE3"/>
    <w:rsid w:val="00AD2C47"/>
    <w:rsid w:val="00B152D9"/>
    <w:rsid w:val="00B6624C"/>
    <w:rsid w:val="00C46BC8"/>
    <w:rsid w:val="00CE4598"/>
    <w:rsid w:val="00D12B9A"/>
    <w:rsid w:val="00D131EF"/>
    <w:rsid w:val="00DB37F0"/>
    <w:rsid w:val="00DE72F7"/>
    <w:rsid w:val="00F86E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5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0E4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04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499"/>
    <w:rPr>
      <w:rFonts w:ascii="Tahoma" w:hAnsi="Tahoma" w:cs="Tahoma"/>
      <w:sz w:val="16"/>
      <w:szCs w:val="16"/>
    </w:rPr>
  </w:style>
  <w:style w:type="character" w:styleId="Hyperlink">
    <w:name w:val="Hyperlink"/>
    <w:basedOn w:val="DefaultParagraphFont"/>
    <w:uiPriority w:val="99"/>
    <w:unhideWhenUsed/>
    <w:rsid w:val="00484955"/>
    <w:rPr>
      <w:color w:val="0000FF" w:themeColor="hyperlink"/>
      <w:u w:val="single"/>
    </w:rPr>
  </w:style>
  <w:style w:type="paragraph" w:customStyle="1" w:styleId="Default">
    <w:name w:val="Default"/>
    <w:rsid w:val="00D12B9A"/>
    <w:pPr>
      <w:autoSpaceDE w:val="0"/>
      <w:autoSpaceDN w:val="0"/>
      <w:adjustRightInd w:val="0"/>
      <w:spacing w:after="0"/>
    </w:pPr>
    <w:rPr>
      <w:rFonts w:ascii="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rkimercounty.org" TargetMode="External"/><Relationship Id="rId3" Type="http://schemas.openxmlformats.org/officeDocument/2006/relationships/styles" Target="styles.xml"/><Relationship Id="rId7" Type="http://schemas.openxmlformats.org/officeDocument/2006/relationships/hyperlink" Target="http://www.herkimercount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ownclerk_townoflittlefallsny@yaho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4E6EC-84C9-456B-8468-24FD824D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littlefallstown@outlook.com</cp:lastModifiedBy>
  <cp:revision>2</cp:revision>
  <cp:lastPrinted>2015-02-22T17:43:00Z</cp:lastPrinted>
  <dcterms:created xsi:type="dcterms:W3CDTF">2026-01-14T16:45:00Z</dcterms:created>
  <dcterms:modified xsi:type="dcterms:W3CDTF">2026-01-14T16:45:00Z</dcterms:modified>
</cp:coreProperties>
</file>